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AC0158" w14:textId="577D791E" w:rsidR="008B7681" w:rsidRPr="00F37D38" w:rsidRDefault="008B7681" w:rsidP="008B7681">
      <w:pPr>
        <w:pStyle w:val="Logos"/>
        <w:tabs>
          <w:tab w:val="left" w:pos="12191"/>
        </w:tabs>
      </w:pPr>
      <w:r>
        <w:drawing>
          <wp:anchor distT="0" distB="0" distL="114300" distR="114300" simplePos="0" relativeHeight="251659264" behindDoc="1" locked="0" layoutInCell="1" allowOverlap="1" wp14:anchorId="5186DB27" wp14:editId="1D0829E5">
            <wp:simplePos x="0" y="0"/>
            <wp:positionH relativeFrom="margin">
              <wp:posOffset>8110330</wp:posOffset>
            </wp:positionH>
            <wp:positionV relativeFrom="paragraph">
              <wp:posOffset>524</wp:posOffset>
            </wp:positionV>
            <wp:extent cx="1668145" cy="758825"/>
            <wp:effectExtent l="0" t="0" r="8255" b="3175"/>
            <wp:wrapTight wrapText="bothSides">
              <wp:wrapPolygon edited="0">
                <wp:start x="0" y="0"/>
                <wp:lineTo x="0" y="21148"/>
                <wp:lineTo x="21460" y="21148"/>
                <wp:lineTo x="21460" y="0"/>
                <wp:lineTo x="0" y="0"/>
              </wp:wrapPolygon>
            </wp:wrapTight>
            <wp:docPr id="30" name="Picture 30" descr="A logo for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A logo for a school&#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68145" cy="758825"/>
                    </a:xfrm>
                    <a:prstGeom prst="rect">
                      <a:avLst/>
                    </a:prstGeom>
                  </pic:spPr>
                </pic:pic>
              </a:graphicData>
            </a:graphic>
            <wp14:sizeRelH relativeFrom="margin">
              <wp14:pctWidth>0</wp14:pctWidth>
            </wp14:sizeRelH>
            <wp14:sizeRelV relativeFrom="margin">
              <wp14:pctHeight>0</wp14:pctHeight>
            </wp14:sizeRelV>
          </wp:anchor>
        </w:drawing>
      </w:r>
      <w:r w:rsidRPr="00267F85">
        <w:rPr>
          <w:rFonts w:eastAsia="Arial" w:cs="Arial"/>
          <w:b/>
          <w:color w:val="104F75"/>
          <w:sz w:val="36"/>
          <w:szCs w:val="36"/>
        </w:rPr>
        <w:t xml:space="preserve">Pupil premium </w:t>
      </w:r>
      <w:r>
        <w:rPr>
          <w:rFonts w:eastAsia="Arial" w:cs="Arial"/>
          <w:b/>
          <w:color w:val="104F75"/>
          <w:sz w:val="36"/>
          <w:szCs w:val="36"/>
        </w:rPr>
        <w:t xml:space="preserve">and Catch up funding </w:t>
      </w:r>
      <w:r w:rsidRPr="00267F85">
        <w:rPr>
          <w:rFonts w:eastAsia="Arial" w:cs="Arial"/>
          <w:b/>
          <w:color w:val="104F75"/>
          <w:sz w:val="36"/>
          <w:szCs w:val="36"/>
        </w:rPr>
        <w:t>strategy statement</w:t>
      </w:r>
      <w:r>
        <w:rPr>
          <w:rFonts w:eastAsia="Arial" w:cs="Arial"/>
          <w:b/>
          <w:color w:val="104F75"/>
          <w:sz w:val="36"/>
          <w:szCs w:val="36"/>
        </w:rPr>
        <w:t>:</w:t>
      </w:r>
      <w:r w:rsidRPr="00267F85">
        <w:rPr>
          <w:rFonts w:cs="Arial"/>
          <w:b/>
          <w:color w:val="104F75"/>
          <w:sz w:val="36"/>
          <w:szCs w:val="36"/>
        </w:rPr>
        <w:t xml:space="preserve"> </w:t>
      </w:r>
      <w:r>
        <w:rPr>
          <w:rFonts w:cs="Arial"/>
          <w:b/>
          <w:color w:val="104F75"/>
          <w:sz w:val="36"/>
          <w:szCs w:val="36"/>
        </w:rPr>
        <w:t>2022-2025 Autumn ’2</w:t>
      </w:r>
      <w:r w:rsidR="008627DE">
        <w:rPr>
          <w:rFonts w:cs="Arial"/>
          <w:b/>
          <w:color w:val="104F75"/>
          <w:sz w:val="36"/>
          <w:szCs w:val="36"/>
        </w:rPr>
        <w:t>5</w:t>
      </w:r>
      <w:r>
        <w:rPr>
          <w:rFonts w:cs="Arial"/>
          <w:b/>
          <w:color w:val="104F75"/>
          <w:sz w:val="36"/>
          <w:szCs w:val="36"/>
        </w:rPr>
        <w:t xml:space="preserve"> review. </w:t>
      </w:r>
      <w:r w:rsidRPr="00AB48BC">
        <w:rPr>
          <w:rFonts w:cs="Arial"/>
          <w:b/>
          <w:i/>
          <w:iCs/>
          <w:color w:val="104F75"/>
          <w:sz w:val="36"/>
          <w:szCs w:val="36"/>
        </w:rPr>
        <w:t>(review</w:t>
      </w:r>
      <w:r w:rsidR="008627DE">
        <w:rPr>
          <w:rFonts w:cs="Arial"/>
          <w:b/>
          <w:i/>
          <w:iCs/>
          <w:color w:val="104F75"/>
          <w:sz w:val="36"/>
          <w:szCs w:val="36"/>
        </w:rPr>
        <w:t>s</w:t>
      </w:r>
      <w:r w:rsidRPr="00AB48BC">
        <w:rPr>
          <w:rFonts w:cs="Arial"/>
          <w:b/>
          <w:i/>
          <w:iCs/>
          <w:color w:val="104F75"/>
          <w:sz w:val="36"/>
          <w:szCs w:val="36"/>
        </w:rPr>
        <w:t xml:space="preserve"> in italics)</w:t>
      </w:r>
    </w:p>
    <w:tbl>
      <w:tblPr>
        <w:tblStyle w:val="TableGrid"/>
        <w:tblW w:w="15417" w:type="dxa"/>
        <w:tblLayout w:type="fixed"/>
        <w:tblLook w:val="04A0" w:firstRow="1" w:lastRow="0" w:firstColumn="1" w:lastColumn="0" w:noHBand="0" w:noVBand="1"/>
      </w:tblPr>
      <w:tblGrid>
        <w:gridCol w:w="2660"/>
        <w:gridCol w:w="1276"/>
        <w:gridCol w:w="3632"/>
        <w:gridCol w:w="2179"/>
        <w:gridCol w:w="4111"/>
        <w:gridCol w:w="1559"/>
      </w:tblGrid>
      <w:tr w:rsidR="008B7681" w:rsidRPr="00955992" w14:paraId="672DF472" w14:textId="77777777" w:rsidTr="002F3ADD">
        <w:tc>
          <w:tcPr>
            <w:tcW w:w="15417" w:type="dxa"/>
            <w:gridSpan w:val="6"/>
            <w:shd w:val="clear" w:color="auto" w:fill="CFDCE3"/>
            <w:tcMar>
              <w:top w:w="57" w:type="dxa"/>
              <w:bottom w:w="57" w:type="dxa"/>
            </w:tcMar>
          </w:tcPr>
          <w:p w14:paraId="5BBC7053" w14:textId="77777777" w:rsidR="008B7681" w:rsidRPr="00955992" w:rsidRDefault="008B7681" w:rsidP="008B7681">
            <w:pPr>
              <w:pStyle w:val="ListParagraph"/>
              <w:numPr>
                <w:ilvl w:val="0"/>
                <w:numId w:val="3"/>
              </w:numPr>
              <w:ind w:left="426" w:hanging="284"/>
              <w:contextualSpacing w:val="0"/>
              <w:rPr>
                <w:rFonts w:ascii="Arial" w:hAnsi="Arial" w:cs="Arial"/>
                <w:b/>
                <w:sz w:val="24"/>
                <w:szCs w:val="24"/>
              </w:rPr>
            </w:pPr>
            <w:r w:rsidRPr="00955992">
              <w:rPr>
                <w:rFonts w:ascii="Arial" w:hAnsi="Arial" w:cs="Arial"/>
                <w:b/>
                <w:sz w:val="24"/>
                <w:szCs w:val="24"/>
              </w:rPr>
              <w:t>Summary information</w:t>
            </w:r>
          </w:p>
        </w:tc>
      </w:tr>
      <w:tr w:rsidR="008B7681" w:rsidRPr="00955992" w14:paraId="45AC5E8E" w14:textId="77777777" w:rsidTr="002F3ADD">
        <w:tc>
          <w:tcPr>
            <w:tcW w:w="2660" w:type="dxa"/>
            <w:tcMar>
              <w:top w:w="57" w:type="dxa"/>
              <w:bottom w:w="57" w:type="dxa"/>
            </w:tcMar>
          </w:tcPr>
          <w:p w14:paraId="6907A083" w14:textId="77777777" w:rsidR="008B7681" w:rsidRPr="00955992" w:rsidRDefault="008B7681" w:rsidP="002F3ADD">
            <w:pPr>
              <w:rPr>
                <w:rFonts w:ascii="Arial" w:hAnsi="Arial" w:cs="Arial"/>
                <w:b/>
                <w:sz w:val="24"/>
                <w:szCs w:val="24"/>
              </w:rPr>
            </w:pPr>
            <w:r w:rsidRPr="00955992">
              <w:rPr>
                <w:rFonts w:ascii="Arial" w:hAnsi="Arial" w:cs="Arial"/>
                <w:b/>
                <w:sz w:val="24"/>
                <w:szCs w:val="24"/>
              </w:rPr>
              <w:t>School</w:t>
            </w:r>
          </w:p>
        </w:tc>
        <w:tc>
          <w:tcPr>
            <w:tcW w:w="12757" w:type="dxa"/>
            <w:gridSpan w:val="5"/>
            <w:tcMar>
              <w:top w:w="57" w:type="dxa"/>
              <w:bottom w:w="57" w:type="dxa"/>
            </w:tcMar>
          </w:tcPr>
          <w:p w14:paraId="64A5BF64" w14:textId="77777777" w:rsidR="008B7681" w:rsidRPr="00955992" w:rsidRDefault="008B7681" w:rsidP="002F3ADD">
            <w:pPr>
              <w:rPr>
                <w:rFonts w:ascii="Arial" w:hAnsi="Arial" w:cs="Arial"/>
                <w:sz w:val="24"/>
                <w:szCs w:val="24"/>
              </w:rPr>
            </w:pPr>
            <w:r w:rsidRPr="00955992">
              <w:rPr>
                <w:rFonts w:ascii="Arial" w:hAnsi="Arial" w:cs="Arial"/>
                <w:sz w:val="24"/>
                <w:szCs w:val="24"/>
              </w:rPr>
              <w:t>Dr Radcliffe’s CE Primary School</w:t>
            </w:r>
          </w:p>
        </w:tc>
      </w:tr>
      <w:tr w:rsidR="008B7681" w:rsidRPr="00955992" w14:paraId="01E215BF" w14:textId="77777777" w:rsidTr="002F3ADD">
        <w:tc>
          <w:tcPr>
            <w:tcW w:w="2660" w:type="dxa"/>
            <w:tcMar>
              <w:top w:w="57" w:type="dxa"/>
              <w:bottom w:w="57" w:type="dxa"/>
            </w:tcMar>
          </w:tcPr>
          <w:p w14:paraId="00B457C3" w14:textId="77777777" w:rsidR="008B7681" w:rsidRPr="00955992" w:rsidRDefault="008B7681" w:rsidP="002F3ADD">
            <w:pPr>
              <w:rPr>
                <w:rFonts w:ascii="Arial" w:hAnsi="Arial" w:cs="Arial"/>
                <w:b/>
                <w:sz w:val="24"/>
                <w:szCs w:val="24"/>
              </w:rPr>
            </w:pPr>
            <w:r w:rsidRPr="00955992">
              <w:rPr>
                <w:rFonts w:ascii="Arial" w:hAnsi="Arial" w:cs="Arial"/>
                <w:b/>
                <w:sz w:val="24"/>
                <w:szCs w:val="24"/>
              </w:rPr>
              <w:t>Academic Year</w:t>
            </w:r>
          </w:p>
        </w:tc>
        <w:tc>
          <w:tcPr>
            <w:tcW w:w="1276" w:type="dxa"/>
            <w:tcMar>
              <w:top w:w="57" w:type="dxa"/>
              <w:bottom w:w="57" w:type="dxa"/>
            </w:tcMar>
          </w:tcPr>
          <w:p w14:paraId="21979614" w14:textId="76DE3A9A" w:rsidR="008B7681" w:rsidRPr="00955992" w:rsidRDefault="000B57AD" w:rsidP="002F3ADD">
            <w:pPr>
              <w:rPr>
                <w:rFonts w:ascii="Arial" w:hAnsi="Arial" w:cs="Arial"/>
                <w:sz w:val="24"/>
                <w:szCs w:val="24"/>
              </w:rPr>
            </w:pPr>
            <w:r>
              <w:rPr>
                <w:rFonts w:ascii="Arial" w:hAnsi="Arial" w:cs="Arial"/>
                <w:sz w:val="24"/>
                <w:szCs w:val="24"/>
              </w:rPr>
              <w:t>2024-2025</w:t>
            </w:r>
          </w:p>
        </w:tc>
        <w:tc>
          <w:tcPr>
            <w:tcW w:w="3632" w:type="dxa"/>
          </w:tcPr>
          <w:p w14:paraId="4F65469F" w14:textId="77777777" w:rsidR="008B7681" w:rsidRPr="00955992" w:rsidRDefault="008B7681" w:rsidP="002F3ADD">
            <w:pPr>
              <w:rPr>
                <w:rFonts w:ascii="Arial" w:hAnsi="Arial" w:cs="Arial"/>
                <w:sz w:val="24"/>
                <w:szCs w:val="24"/>
              </w:rPr>
            </w:pPr>
            <w:r w:rsidRPr="1EDCF445">
              <w:rPr>
                <w:rFonts w:ascii="Arial" w:hAnsi="Arial" w:cs="Arial"/>
                <w:b/>
                <w:bCs/>
                <w:sz w:val="24"/>
                <w:szCs w:val="24"/>
              </w:rPr>
              <w:t>Total PP budget</w:t>
            </w:r>
          </w:p>
        </w:tc>
        <w:tc>
          <w:tcPr>
            <w:tcW w:w="2179" w:type="dxa"/>
          </w:tcPr>
          <w:p w14:paraId="2AB3FC74" w14:textId="77777777" w:rsidR="003D1EFA" w:rsidRDefault="003D1EFA" w:rsidP="002F3ADD">
            <w:pPr>
              <w:rPr>
                <w:rFonts w:ascii="Arial" w:hAnsi="Arial" w:cs="Arial"/>
                <w:color w:val="000000" w:themeColor="text1"/>
                <w:sz w:val="24"/>
                <w:szCs w:val="24"/>
              </w:rPr>
            </w:pPr>
          </w:p>
          <w:p w14:paraId="7B53206E" w14:textId="55E2FEE5" w:rsidR="003D1EFA" w:rsidRPr="003D1EFA" w:rsidRDefault="00415AA8" w:rsidP="002F3ADD">
            <w:pPr>
              <w:rPr>
                <w:rFonts w:ascii="Arial" w:hAnsi="Arial" w:cs="Arial"/>
                <w:i/>
                <w:iCs/>
                <w:color w:val="000000" w:themeColor="text1"/>
                <w:sz w:val="24"/>
                <w:szCs w:val="24"/>
              </w:rPr>
            </w:pPr>
            <w:r>
              <w:rPr>
                <w:rFonts w:ascii="Arial" w:hAnsi="Arial" w:cs="Arial"/>
                <w:i/>
                <w:iCs/>
                <w:color w:val="000000" w:themeColor="text1"/>
                <w:sz w:val="24"/>
                <w:szCs w:val="24"/>
              </w:rPr>
              <w:t>24/25 £17,455</w:t>
            </w:r>
          </w:p>
        </w:tc>
        <w:tc>
          <w:tcPr>
            <w:tcW w:w="4111" w:type="dxa"/>
          </w:tcPr>
          <w:p w14:paraId="3F101C3D" w14:textId="77777777" w:rsidR="008B7681" w:rsidRPr="00955992" w:rsidRDefault="008B7681" w:rsidP="002F3ADD">
            <w:pPr>
              <w:rPr>
                <w:rFonts w:ascii="Arial" w:hAnsi="Arial" w:cs="Arial"/>
                <w:sz w:val="24"/>
                <w:szCs w:val="24"/>
              </w:rPr>
            </w:pPr>
            <w:r w:rsidRPr="1EDCF445">
              <w:rPr>
                <w:rFonts w:ascii="Arial" w:hAnsi="Arial" w:cs="Arial"/>
                <w:b/>
                <w:bCs/>
                <w:sz w:val="24"/>
                <w:szCs w:val="24"/>
              </w:rPr>
              <w:t>Date of most recent PP Review</w:t>
            </w:r>
          </w:p>
        </w:tc>
        <w:tc>
          <w:tcPr>
            <w:tcW w:w="1559" w:type="dxa"/>
          </w:tcPr>
          <w:p w14:paraId="681828CC" w14:textId="62C94A01" w:rsidR="008B7681" w:rsidRPr="003D1EFA" w:rsidRDefault="003D1EFA" w:rsidP="002F3ADD">
            <w:pPr>
              <w:rPr>
                <w:rFonts w:ascii="Arial" w:hAnsi="Arial" w:cs="Arial"/>
                <w:i/>
                <w:iCs/>
                <w:sz w:val="24"/>
                <w:szCs w:val="24"/>
              </w:rPr>
            </w:pPr>
            <w:r w:rsidRPr="003D1EFA">
              <w:rPr>
                <w:rFonts w:ascii="Arial" w:hAnsi="Arial" w:cs="Arial"/>
                <w:i/>
                <w:iCs/>
                <w:sz w:val="24"/>
                <w:szCs w:val="24"/>
              </w:rPr>
              <w:t xml:space="preserve">Autumn </w:t>
            </w:r>
            <w:r w:rsidR="000B57AD">
              <w:rPr>
                <w:rFonts w:ascii="Arial" w:hAnsi="Arial" w:cs="Arial"/>
                <w:i/>
                <w:iCs/>
                <w:sz w:val="24"/>
                <w:szCs w:val="24"/>
              </w:rPr>
              <w:t>2025</w:t>
            </w:r>
          </w:p>
        </w:tc>
      </w:tr>
      <w:tr w:rsidR="008B7681" w:rsidRPr="00955992" w14:paraId="4FC117F1" w14:textId="77777777" w:rsidTr="002F3ADD">
        <w:tc>
          <w:tcPr>
            <w:tcW w:w="2660" w:type="dxa"/>
            <w:tcMar>
              <w:top w:w="57" w:type="dxa"/>
              <w:bottom w:w="57" w:type="dxa"/>
            </w:tcMar>
          </w:tcPr>
          <w:p w14:paraId="5968E89F" w14:textId="77777777" w:rsidR="008B7681" w:rsidRPr="00955992" w:rsidRDefault="008B7681" w:rsidP="002F3ADD">
            <w:pPr>
              <w:rPr>
                <w:rFonts w:ascii="Arial" w:hAnsi="Arial" w:cs="Arial"/>
                <w:sz w:val="24"/>
                <w:szCs w:val="24"/>
              </w:rPr>
            </w:pPr>
            <w:r w:rsidRPr="00955992">
              <w:rPr>
                <w:rFonts w:ascii="Arial" w:hAnsi="Arial" w:cs="Arial"/>
                <w:b/>
                <w:sz w:val="24"/>
                <w:szCs w:val="24"/>
              </w:rPr>
              <w:t>Total number of pupils</w:t>
            </w:r>
          </w:p>
        </w:tc>
        <w:tc>
          <w:tcPr>
            <w:tcW w:w="1276" w:type="dxa"/>
            <w:tcMar>
              <w:top w:w="57" w:type="dxa"/>
              <w:bottom w:w="57" w:type="dxa"/>
            </w:tcMar>
          </w:tcPr>
          <w:p w14:paraId="28B10A5C" w14:textId="77777777" w:rsidR="008B7681" w:rsidRPr="00955992" w:rsidRDefault="008B7681" w:rsidP="002F3ADD">
            <w:pPr>
              <w:rPr>
                <w:rFonts w:ascii="Arial" w:hAnsi="Arial" w:cs="Arial"/>
                <w:color w:val="FF0000"/>
                <w:sz w:val="24"/>
                <w:szCs w:val="24"/>
              </w:rPr>
            </w:pPr>
            <w:r w:rsidRPr="1EDCF445">
              <w:rPr>
                <w:rFonts w:ascii="Arial" w:hAnsi="Arial" w:cs="Arial"/>
                <w:sz w:val="24"/>
                <w:szCs w:val="24"/>
              </w:rPr>
              <w:t>192</w:t>
            </w:r>
          </w:p>
        </w:tc>
        <w:tc>
          <w:tcPr>
            <w:tcW w:w="3632" w:type="dxa"/>
          </w:tcPr>
          <w:p w14:paraId="2AE739CC" w14:textId="77777777" w:rsidR="008B7681" w:rsidRPr="00955992" w:rsidRDefault="008B7681" w:rsidP="002F3ADD">
            <w:pPr>
              <w:rPr>
                <w:rFonts w:ascii="Arial" w:hAnsi="Arial" w:cs="Arial"/>
                <w:sz w:val="24"/>
                <w:szCs w:val="24"/>
              </w:rPr>
            </w:pPr>
            <w:r w:rsidRPr="1EDCF445">
              <w:rPr>
                <w:rFonts w:ascii="Arial" w:hAnsi="Arial" w:cs="Arial"/>
                <w:b/>
                <w:bCs/>
                <w:sz w:val="24"/>
                <w:szCs w:val="24"/>
              </w:rPr>
              <w:t>Number of pupils eligible for PP</w:t>
            </w:r>
          </w:p>
        </w:tc>
        <w:tc>
          <w:tcPr>
            <w:tcW w:w="2179" w:type="dxa"/>
          </w:tcPr>
          <w:p w14:paraId="03A120CD" w14:textId="5F79C615" w:rsidR="008B7681" w:rsidRPr="003D1EFA" w:rsidRDefault="003D1EFA" w:rsidP="002F3ADD">
            <w:pPr>
              <w:rPr>
                <w:rFonts w:ascii="Arial" w:hAnsi="Arial" w:cs="Arial"/>
                <w:i/>
                <w:iCs/>
                <w:sz w:val="24"/>
                <w:szCs w:val="24"/>
              </w:rPr>
            </w:pPr>
            <w:r w:rsidRPr="003D1EFA">
              <w:rPr>
                <w:rFonts w:ascii="Arial" w:hAnsi="Arial" w:cs="Arial"/>
                <w:i/>
                <w:iCs/>
                <w:sz w:val="24"/>
                <w:szCs w:val="24"/>
              </w:rPr>
              <w:t>10</w:t>
            </w:r>
          </w:p>
        </w:tc>
        <w:tc>
          <w:tcPr>
            <w:tcW w:w="4111" w:type="dxa"/>
          </w:tcPr>
          <w:p w14:paraId="57741C35" w14:textId="77777777" w:rsidR="008B7681" w:rsidRPr="00955992" w:rsidRDefault="008B7681" w:rsidP="002F3ADD">
            <w:pPr>
              <w:rPr>
                <w:rFonts w:ascii="Arial" w:hAnsi="Arial" w:cs="Arial"/>
                <w:sz w:val="24"/>
                <w:szCs w:val="24"/>
              </w:rPr>
            </w:pPr>
            <w:r w:rsidRPr="1EDCF445">
              <w:rPr>
                <w:rFonts w:ascii="Arial" w:hAnsi="Arial" w:cs="Arial"/>
                <w:b/>
                <w:bCs/>
                <w:sz w:val="24"/>
                <w:szCs w:val="24"/>
              </w:rPr>
              <w:t>Date for next internal review of this strategy</w:t>
            </w:r>
          </w:p>
        </w:tc>
        <w:tc>
          <w:tcPr>
            <w:tcW w:w="1559" w:type="dxa"/>
          </w:tcPr>
          <w:p w14:paraId="1C6AFEE3" w14:textId="6CCA197C" w:rsidR="008B7681" w:rsidRPr="00AB48BC" w:rsidRDefault="008B7681" w:rsidP="002F3ADD">
            <w:pPr>
              <w:rPr>
                <w:rFonts w:ascii="Arial" w:hAnsi="Arial" w:cs="Arial"/>
                <w:i/>
                <w:iCs/>
                <w:sz w:val="24"/>
                <w:szCs w:val="24"/>
              </w:rPr>
            </w:pPr>
            <w:r w:rsidRPr="00AB48BC">
              <w:rPr>
                <w:rFonts w:ascii="Arial" w:hAnsi="Arial" w:cs="Arial"/>
                <w:i/>
                <w:iCs/>
                <w:sz w:val="24"/>
                <w:szCs w:val="24"/>
              </w:rPr>
              <w:t xml:space="preserve">Autumn </w:t>
            </w:r>
            <w:r w:rsidR="000B57AD">
              <w:rPr>
                <w:rFonts w:ascii="Arial" w:hAnsi="Arial" w:cs="Arial"/>
                <w:i/>
                <w:iCs/>
                <w:sz w:val="24"/>
                <w:szCs w:val="24"/>
              </w:rPr>
              <w:t>2026</w:t>
            </w:r>
          </w:p>
        </w:tc>
      </w:tr>
    </w:tbl>
    <w:p w14:paraId="3DC04B59" w14:textId="77777777" w:rsidR="008B7681" w:rsidRDefault="008B7681" w:rsidP="008B7681"/>
    <w:p w14:paraId="15176429" w14:textId="77777777" w:rsidR="008B7681" w:rsidRPr="00B80272" w:rsidRDefault="008B7681" w:rsidP="008B7681">
      <w:pPr>
        <w:rPr>
          <w:rFonts w:ascii="Arial" w:hAnsi="Arial" w:cs="Arial"/>
        </w:rPr>
      </w:pPr>
    </w:p>
    <w:tbl>
      <w:tblPr>
        <w:tblStyle w:val="TableGrid"/>
        <w:tblW w:w="15126" w:type="dxa"/>
        <w:tblLook w:val="04A0" w:firstRow="1" w:lastRow="0" w:firstColumn="1" w:lastColumn="0" w:noHBand="0" w:noVBand="1"/>
      </w:tblPr>
      <w:tblGrid>
        <w:gridCol w:w="3583"/>
        <w:gridCol w:w="2111"/>
        <w:gridCol w:w="2446"/>
        <w:gridCol w:w="2530"/>
        <w:gridCol w:w="2375"/>
        <w:gridCol w:w="2081"/>
      </w:tblGrid>
      <w:tr w:rsidR="000B57AD" w:rsidRPr="00955992" w14:paraId="42E1C57E" w14:textId="1AB77996" w:rsidTr="008627DE">
        <w:trPr>
          <w:trHeight w:val="229"/>
        </w:trPr>
        <w:tc>
          <w:tcPr>
            <w:tcW w:w="3583" w:type="dxa"/>
            <w:shd w:val="clear" w:color="auto" w:fill="C1E4F5" w:themeFill="accent1" w:themeFillTint="33"/>
            <w:tcMar>
              <w:top w:w="57" w:type="dxa"/>
              <w:bottom w:w="57" w:type="dxa"/>
            </w:tcMar>
          </w:tcPr>
          <w:p w14:paraId="3D6A2FAB" w14:textId="77777777" w:rsidR="000B57AD" w:rsidRPr="00955992" w:rsidRDefault="000B57AD" w:rsidP="000B57AD">
            <w:pPr>
              <w:rPr>
                <w:rFonts w:ascii="Arial" w:hAnsi="Arial" w:cs="Arial"/>
                <w:sz w:val="24"/>
                <w:szCs w:val="24"/>
              </w:rPr>
            </w:pPr>
            <w:r w:rsidRPr="00955992">
              <w:rPr>
                <w:rFonts w:ascii="Arial" w:eastAsia="Arial" w:hAnsi="Arial" w:cs="Arial"/>
                <w:b/>
                <w:sz w:val="24"/>
                <w:szCs w:val="24"/>
              </w:rPr>
              <w:t>2.  Current Attainment 20</w:t>
            </w:r>
            <w:r>
              <w:rPr>
                <w:rFonts w:ascii="Arial" w:eastAsia="Arial" w:hAnsi="Arial" w:cs="Arial"/>
                <w:b/>
                <w:sz w:val="24"/>
                <w:szCs w:val="24"/>
              </w:rPr>
              <w:t>22</w:t>
            </w:r>
          </w:p>
        </w:tc>
        <w:tc>
          <w:tcPr>
            <w:tcW w:w="2111" w:type="dxa"/>
            <w:shd w:val="clear" w:color="auto" w:fill="C1E4F5" w:themeFill="accent1" w:themeFillTint="33"/>
          </w:tcPr>
          <w:p w14:paraId="2DB3847F" w14:textId="77777777" w:rsidR="000B57AD" w:rsidRPr="00955992" w:rsidRDefault="000B57AD" w:rsidP="000B57AD">
            <w:pPr>
              <w:jc w:val="center"/>
              <w:rPr>
                <w:rFonts w:ascii="Arial" w:hAnsi="Arial" w:cs="Arial"/>
                <w:b/>
                <w:sz w:val="24"/>
                <w:szCs w:val="24"/>
              </w:rPr>
            </w:pPr>
            <w:r w:rsidRPr="00955992">
              <w:rPr>
                <w:rFonts w:ascii="Arial" w:hAnsi="Arial" w:cs="Arial"/>
                <w:b/>
                <w:sz w:val="24"/>
                <w:szCs w:val="24"/>
              </w:rPr>
              <w:t>PP children (20</w:t>
            </w:r>
            <w:r>
              <w:rPr>
                <w:rFonts w:ascii="Arial" w:hAnsi="Arial" w:cs="Arial"/>
                <w:b/>
                <w:sz w:val="24"/>
                <w:szCs w:val="24"/>
              </w:rPr>
              <w:t>22</w:t>
            </w:r>
            <w:r w:rsidRPr="00955992">
              <w:rPr>
                <w:rFonts w:ascii="Arial" w:hAnsi="Arial" w:cs="Arial"/>
                <w:b/>
                <w:sz w:val="24"/>
                <w:szCs w:val="24"/>
              </w:rPr>
              <w:t>)</w:t>
            </w:r>
          </w:p>
        </w:tc>
        <w:tc>
          <w:tcPr>
            <w:tcW w:w="2446" w:type="dxa"/>
            <w:shd w:val="clear" w:color="auto" w:fill="C1E4F5" w:themeFill="accent1" w:themeFillTint="33"/>
            <w:tcMar>
              <w:top w:w="57" w:type="dxa"/>
              <w:bottom w:w="57" w:type="dxa"/>
            </w:tcMar>
            <w:vAlign w:val="center"/>
          </w:tcPr>
          <w:p w14:paraId="5AEEB9A7" w14:textId="77777777" w:rsidR="000B57AD" w:rsidRPr="00955992" w:rsidRDefault="000B57AD" w:rsidP="000B57AD">
            <w:pPr>
              <w:jc w:val="center"/>
              <w:rPr>
                <w:rFonts w:ascii="Arial" w:hAnsi="Arial" w:cs="Arial"/>
                <w:b/>
                <w:sz w:val="24"/>
                <w:szCs w:val="24"/>
              </w:rPr>
            </w:pPr>
            <w:r w:rsidRPr="00955992">
              <w:rPr>
                <w:rFonts w:ascii="Arial" w:hAnsi="Arial" w:cs="Arial"/>
                <w:b/>
                <w:sz w:val="24"/>
                <w:szCs w:val="24"/>
              </w:rPr>
              <w:t>National</w:t>
            </w:r>
            <w:r>
              <w:rPr>
                <w:rFonts w:ascii="Arial" w:hAnsi="Arial" w:cs="Arial"/>
                <w:b/>
                <w:sz w:val="24"/>
                <w:szCs w:val="24"/>
              </w:rPr>
              <w:t xml:space="preserve"> all children</w:t>
            </w:r>
            <w:r w:rsidRPr="00955992">
              <w:rPr>
                <w:rFonts w:ascii="Arial" w:hAnsi="Arial" w:cs="Arial"/>
                <w:b/>
                <w:sz w:val="24"/>
                <w:szCs w:val="24"/>
              </w:rPr>
              <w:t xml:space="preserve"> (20</w:t>
            </w:r>
            <w:r>
              <w:rPr>
                <w:rFonts w:ascii="Arial" w:hAnsi="Arial" w:cs="Arial"/>
                <w:b/>
                <w:sz w:val="24"/>
                <w:szCs w:val="24"/>
              </w:rPr>
              <w:t>22</w:t>
            </w:r>
            <w:r w:rsidRPr="00955992">
              <w:rPr>
                <w:rFonts w:ascii="Arial" w:hAnsi="Arial" w:cs="Arial"/>
                <w:b/>
                <w:sz w:val="24"/>
                <w:szCs w:val="24"/>
              </w:rPr>
              <w:t>)</w:t>
            </w:r>
          </w:p>
        </w:tc>
        <w:tc>
          <w:tcPr>
            <w:tcW w:w="2530" w:type="dxa"/>
            <w:shd w:val="clear" w:color="auto" w:fill="C1E4F5" w:themeFill="accent1" w:themeFillTint="33"/>
          </w:tcPr>
          <w:p w14:paraId="13551A61" w14:textId="77777777" w:rsidR="000B57AD" w:rsidRPr="00D476E6" w:rsidRDefault="000B57AD" w:rsidP="000B57AD">
            <w:pPr>
              <w:jc w:val="center"/>
              <w:rPr>
                <w:rFonts w:ascii="Arial" w:hAnsi="Arial" w:cs="Arial"/>
                <w:b/>
                <w:i/>
                <w:iCs/>
                <w:sz w:val="24"/>
                <w:szCs w:val="24"/>
              </w:rPr>
            </w:pPr>
            <w:r w:rsidRPr="00D476E6">
              <w:rPr>
                <w:rFonts w:ascii="Arial" w:hAnsi="Arial" w:cs="Arial"/>
                <w:b/>
                <w:i/>
                <w:iCs/>
                <w:sz w:val="24"/>
                <w:szCs w:val="24"/>
              </w:rPr>
              <w:t xml:space="preserve">Reviewed for </w:t>
            </w:r>
            <w:r>
              <w:rPr>
                <w:rFonts w:ascii="Arial" w:hAnsi="Arial" w:cs="Arial"/>
                <w:b/>
                <w:i/>
                <w:iCs/>
                <w:sz w:val="24"/>
                <w:szCs w:val="24"/>
              </w:rPr>
              <w:t>end 22/23 for 9</w:t>
            </w:r>
            <w:r w:rsidRPr="00D476E6">
              <w:rPr>
                <w:rFonts w:ascii="Arial" w:hAnsi="Arial" w:cs="Arial"/>
                <w:b/>
                <w:i/>
                <w:iCs/>
                <w:sz w:val="24"/>
                <w:szCs w:val="24"/>
              </w:rPr>
              <w:t xml:space="preserve"> children still in school as at Autumn ’23.</w:t>
            </w:r>
          </w:p>
        </w:tc>
        <w:tc>
          <w:tcPr>
            <w:tcW w:w="2375" w:type="dxa"/>
            <w:shd w:val="clear" w:color="auto" w:fill="C1E4F5" w:themeFill="accent1" w:themeFillTint="33"/>
          </w:tcPr>
          <w:p w14:paraId="45B28D35" w14:textId="07E1B1E7" w:rsidR="000B57AD" w:rsidRPr="00D476E6" w:rsidRDefault="000B57AD" w:rsidP="000B57AD">
            <w:pPr>
              <w:jc w:val="center"/>
              <w:rPr>
                <w:rFonts w:ascii="Arial" w:hAnsi="Arial" w:cs="Arial"/>
                <w:b/>
                <w:i/>
                <w:iCs/>
                <w:sz w:val="24"/>
                <w:szCs w:val="24"/>
              </w:rPr>
            </w:pPr>
            <w:r w:rsidRPr="00D476E6">
              <w:rPr>
                <w:rFonts w:ascii="Arial" w:hAnsi="Arial" w:cs="Arial"/>
                <w:b/>
                <w:i/>
                <w:iCs/>
                <w:sz w:val="24"/>
                <w:szCs w:val="24"/>
              </w:rPr>
              <w:t xml:space="preserve">Reviewed for </w:t>
            </w:r>
            <w:r>
              <w:rPr>
                <w:rFonts w:ascii="Arial" w:hAnsi="Arial" w:cs="Arial"/>
                <w:b/>
                <w:i/>
                <w:iCs/>
                <w:sz w:val="24"/>
                <w:szCs w:val="24"/>
              </w:rPr>
              <w:t>end 23/24 for 8</w:t>
            </w:r>
            <w:r w:rsidRPr="00D476E6">
              <w:rPr>
                <w:rFonts w:ascii="Arial" w:hAnsi="Arial" w:cs="Arial"/>
                <w:b/>
                <w:i/>
                <w:iCs/>
                <w:sz w:val="24"/>
                <w:szCs w:val="24"/>
              </w:rPr>
              <w:t xml:space="preserve"> children </w:t>
            </w:r>
            <w:r>
              <w:rPr>
                <w:rFonts w:ascii="Arial" w:hAnsi="Arial" w:cs="Arial"/>
                <w:b/>
                <w:i/>
                <w:iCs/>
                <w:sz w:val="24"/>
                <w:szCs w:val="24"/>
              </w:rPr>
              <w:t xml:space="preserve">not in YR (23/24) </w:t>
            </w:r>
            <w:r w:rsidRPr="00D476E6">
              <w:rPr>
                <w:rFonts w:ascii="Arial" w:hAnsi="Arial" w:cs="Arial"/>
                <w:b/>
                <w:i/>
                <w:iCs/>
                <w:sz w:val="24"/>
                <w:szCs w:val="24"/>
              </w:rPr>
              <w:t>still in school as at Autumn ’2</w:t>
            </w:r>
            <w:r>
              <w:rPr>
                <w:rFonts w:ascii="Arial" w:hAnsi="Arial" w:cs="Arial"/>
                <w:b/>
                <w:i/>
                <w:iCs/>
                <w:sz w:val="24"/>
                <w:szCs w:val="24"/>
              </w:rPr>
              <w:t>4</w:t>
            </w:r>
            <w:r w:rsidRPr="00D476E6">
              <w:rPr>
                <w:rFonts w:ascii="Arial" w:hAnsi="Arial" w:cs="Arial"/>
                <w:b/>
                <w:i/>
                <w:iCs/>
                <w:sz w:val="24"/>
                <w:szCs w:val="24"/>
              </w:rPr>
              <w:t>.</w:t>
            </w:r>
          </w:p>
        </w:tc>
        <w:tc>
          <w:tcPr>
            <w:tcW w:w="2081" w:type="dxa"/>
            <w:shd w:val="clear" w:color="auto" w:fill="CAEDFB" w:themeFill="accent4" w:themeFillTint="33"/>
          </w:tcPr>
          <w:p w14:paraId="0BC03DF2" w14:textId="1D208865" w:rsidR="000B57AD" w:rsidRPr="00D476E6" w:rsidRDefault="000B57AD" w:rsidP="000B57AD">
            <w:pPr>
              <w:jc w:val="center"/>
              <w:rPr>
                <w:rFonts w:ascii="Arial" w:hAnsi="Arial" w:cs="Arial"/>
                <w:b/>
                <w:i/>
                <w:iCs/>
                <w:sz w:val="24"/>
                <w:szCs w:val="24"/>
              </w:rPr>
            </w:pPr>
            <w:r w:rsidRPr="00D476E6">
              <w:rPr>
                <w:rFonts w:ascii="Arial" w:hAnsi="Arial" w:cs="Arial"/>
                <w:b/>
                <w:i/>
                <w:iCs/>
                <w:sz w:val="24"/>
                <w:szCs w:val="24"/>
              </w:rPr>
              <w:t xml:space="preserve">Reviewed for </w:t>
            </w:r>
            <w:r>
              <w:rPr>
                <w:rFonts w:ascii="Arial" w:hAnsi="Arial" w:cs="Arial"/>
                <w:b/>
                <w:i/>
                <w:iCs/>
                <w:sz w:val="24"/>
                <w:szCs w:val="24"/>
              </w:rPr>
              <w:t xml:space="preserve">end 24/25 for </w:t>
            </w:r>
            <w:r w:rsidR="00CE38FF">
              <w:rPr>
                <w:rFonts w:ascii="Arial" w:hAnsi="Arial" w:cs="Arial"/>
                <w:b/>
                <w:i/>
                <w:iCs/>
                <w:sz w:val="24"/>
                <w:szCs w:val="24"/>
              </w:rPr>
              <w:t>10</w:t>
            </w:r>
            <w:r w:rsidRPr="00D476E6">
              <w:rPr>
                <w:rFonts w:ascii="Arial" w:hAnsi="Arial" w:cs="Arial"/>
                <w:b/>
                <w:i/>
                <w:iCs/>
                <w:sz w:val="24"/>
                <w:szCs w:val="24"/>
              </w:rPr>
              <w:t xml:space="preserve"> children </w:t>
            </w:r>
            <w:r>
              <w:rPr>
                <w:rFonts w:ascii="Arial" w:hAnsi="Arial" w:cs="Arial"/>
                <w:b/>
                <w:i/>
                <w:iCs/>
                <w:sz w:val="24"/>
                <w:szCs w:val="24"/>
              </w:rPr>
              <w:t xml:space="preserve">not in YR (24/25) </w:t>
            </w:r>
          </w:p>
        </w:tc>
      </w:tr>
      <w:tr w:rsidR="000B57AD" w:rsidRPr="00955992" w14:paraId="356A8C0E" w14:textId="69152735" w:rsidTr="000B57AD">
        <w:trPr>
          <w:trHeight w:val="269"/>
        </w:trPr>
        <w:tc>
          <w:tcPr>
            <w:tcW w:w="3583" w:type="dxa"/>
            <w:shd w:val="clear" w:color="auto" w:fill="D9D9D9" w:themeFill="background1" w:themeFillShade="D9"/>
            <w:tcMar>
              <w:top w:w="57" w:type="dxa"/>
              <w:bottom w:w="57" w:type="dxa"/>
            </w:tcMar>
            <w:vAlign w:val="bottom"/>
          </w:tcPr>
          <w:p w14:paraId="6A624CD6" w14:textId="77777777" w:rsidR="000B57AD" w:rsidRPr="00955992" w:rsidRDefault="000B57AD" w:rsidP="000B57AD">
            <w:pPr>
              <w:spacing w:line="276" w:lineRule="auto"/>
              <w:ind w:right="-23"/>
              <w:rPr>
                <w:rFonts w:ascii="Arial" w:eastAsia="Arial" w:hAnsi="Arial" w:cs="Arial"/>
                <w:b/>
                <w:sz w:val="24"/>
                <w:szCs w:val="24"/>
              </w:rPr>
            </w:pPr>
            <w:r w:rsidRPr="00955992">
              <w:rPr>
                <w:rFonts w:ascii="Arial" w:eastAsia="Arial" w:hAnsi="Arial" w:cs="Arial"/>
                <w:b/>
                <w:bCs/>
                <w:sz w:val="24"/>
                <w:szCs w:val="24"/>
              </w:rPr>
              <w:t>Percentage achieving age related expectations in reading</w:t>
            </w:r>
          </w:p>
        </w:tc>
        <w:tc>
          <w:tcPr>
            <w:tcW w:w="2111" w:type="dxa"/>
            <w:shd w:val="clear" w:color="auto" w:fill="D9D9D9" w:themeFill="background1" w:themeFillShade="D9"/>
            <w:vAlign w:val="center"/>
          </w:tcPr>
          <w:p w14:paraId="582A9451" w14:textId="77777777" w:rsidR="000B57AD" w:rsidRPr="00C46542" w:rsidRDefault="000B57AD" w:rsidP="000B57AD">
            <w:pPr>
              <w:ind w:left="187"/>
              <w:jc w:val="center"/>
              <w:rPr>
                <w:rFonts w:ascii="Arial" w:hAnsi="Arial" w:cs="Arial"/>
                <w:sz w:val="24"/>
                <w:szCs w:val="24"/>
              </w:rPr>
            </w:pPr>
            <w:r>
              <w:rPr>
                <w:rFonts w:ascii="Arial" w:hAnsi="Arial" w:cs="Arial"/>
                <w:sz w:val="24"/>
                <w:szCs w:val="24"/>
              </w:rPr>
              <w:t>33</w:t>
            </w:r>
            <w:r w:rsidRPr="00C46542">
              <w:rPr>
                <w:rFonts w:ascii="Arial" w:hAnsi="Arial" w:cs="Arial"/>
                <w:sz w:val="24"/>
                <w:szCs w:val="24"/>
              </w:rPr>
              <w:t>%</w:t>
            </w:r>
          </w:p>
        </w:tc>
        <w:tc>
          <w:tcPr>
            <w:tcW w:w="2446" w:type="dxa"/>
            <w:tcMar>
              <w:top w:w="57" w:type="dxa"/>
              <w:bottom w:w="57" w:type="dxa"/>
            </w:tcMar>
            <w:vAlign w:val="center"/>
          </w:tcPr>
          <w:p w14:paraId="7488DAD0" w14:textId="77777777" w:rsidR="000B57AD" w:rsidRPr="003264EE" w:rsidRDefault="000B57AD" w:rsidP="000B57AD">
            <w:pPr>
              <w:ind w:left="187"/>
              <w:jc w:val="center"/>
              <w:rPr>
                <w:rFonts w:ascii="Arial" w:hAnsi="Arial" w:cs="Arial"/>
                <w:sz w:val="24"/>
                <w:szCs w:val="24"/>
              </w:rPr>
            </w:pPr>
            <w:r w:rsidRPr="003264EE">
              <w:rPr>
                <w:rFonts w:ascii="Arial" w:hAnsi="Arial" w:cs="Arial"/>
                <w:sz w:val="24"/>
                <w:szCs w:val="24"/>
              </w:rPr>
              <w:t>74%</w:t>
            </w:r>
          </w:p>
        </w:tc>
        <w:tc>
          <w:tcPr>
            <w:tcW w:w="2530" w:type="dxa"/>
          </w:tcPr>
          <w:p w14:paraId="413F5346" w14:textId="77777777" w:rsidR="000B57AD" w:rsidRPr="00D476E6" w:rsidRDefault="000B57AD" w:rsidP="000B57AD">
            <w:pPr>
              <w:ind w:left="187"/>
              <w:jc w:val="center"/>
              <w:rPr>
                <w:rFonts w:ascii="Arial" w:hAnsi="Arial" w:cs="Arial"/>
                <w:i/>
                <w:iCs/>
                <w:sz w:val="24"/>
                <w:szCs w:val="24"/>
              </w:rPr>
            </w:pPr>
            <w:r>
              <w:rPr>
                <w:rFonts w:ascii="Arial" w:hAnsi="Arial" w:cs="Arial"/>
                <w:i/>
                <w:iCs/>
                <w:sz w:val="24"/>
                <w:szCs w:val="24"/>
              </w:rPr>
              <w:t>78</w:t>
            </w:r>
            <w:r w:rsidRPr="00D476E6">
              <w:rPr>
                <w:rFonts w:ascii="Arial" w:hAnsi="Arial" w:cs="Arial"/>
                <w:i/>
                <w:iCs/>
                <w:sz w:val="24"/>
                <w:szCs w:val="24"/>
              </w:rPr>
              <w:t>% at expected as at end 2022/23.</w:t>
            </w:r>
          </w:p>
        </w:tc>
        <w:tc>
          <w:tcPr>
            <w:tcW w:w="2375" w:type="dxa"/>
            <w:vMerge w:val="restart"/>
          </w:tcPr>
          <w:p w14:paraId="468BA029" w14:textId="77777777" w:rsidR="000B57AD" w:rsidRDefault="000B57AD" w:rsidP="000B57AD">
            <w:pPr>
              <w:ind w:left="187"/>
              <w:jc w:val="center"/>
              <w:rPr>
                <w:rFonts w:ascii="Arial" w:hAnsi="Arial" w:cs="Arial"/>
                <w:i/>
                <w:iCs/>
                <w:sz w:val="24"/>
                <w:szCs w:val="24"/>
              </w:rPr>
            </w:pPr>
            <w:r>
              <w:rPr>
                <w:rFonts w:ascii="Arial" w:hAnsi="Arial" w:cs="Arial"/>
                <w:i/>
                <w:iCs/>
                <w:sz w:val="24"/>
                <w:szCs w:val="24"/>
              </w:rPr>
              <w:t>See Appendix 1</w:t>
            </w:r>
          </w:p>
          <w:p w14:paraId="4EE7EF04" w14:textId="2434B9BF" w:rsidR="000B57AD" w:rsidRDefault="000B57AD" w:rsidP="000B57AD">
            <w:pPr>
              <w:ind w:left="187"/>
              <w:jc w:val="center"/>
              <w:rPr>
                <w:rFonts w:ascii="Arial" w:hAnsi="Arial" w:cs="Arial"/>
                <w:i/>
                <w:iCs/>
                <w:sz w:val="24"/>
                <w:szCs w:val="24"/>
              </w:rPr>
            </w:pPr>
            <w:r>
              <w:rPr>
                <w:rFonts w:ascii="Arial" w:hAnsi="Arial" w:cs="Arial"/>
                <w:i/>
                <w:iCs/>
                <w:sz w:val="24"/>
                <w:szCs w:val="24"/>
              </w:rPr>
              <w:t>(each child 13%)</w:t>
            </w:r>
          </w:p>
          <w:p w14:paraId="44DC0BF8" w14:textId="18FF6BDB" w:rsidR="000B57AD" w:rsidRDefault="000B57AD" w:rsidP="000B57AD">
            <w:pPr>
              <w:ind w:left="187"/>
              <w:jc w:val="center"/>
              <w:rPr>
                <w:rFonts w:ascii="Arial" w:hAnsi="Arial" w:cs="Arial"/>
                <w:i/>
                <w:iCs/>
                <w:sz w:val="24"/>
                <w:szCs w:val="24"/>
              </w:rPr>
            </w:pPr>
          </w:p>
        </w:tc>
        <w:tc>
          <w:tcPr>
            <w:tcW w:w="2081" w:type="dxa"/>
            <w:vMerge w:val="restart"/>
          </w:tcPr>
          <w:p w14:paraId="6B8E023B" w14:textId="4898F65E" w:rsidR="000B57AD" w:rsidRDefault="000B57AD" w:rsidP="000B57AD">
            <w:pPr>
              <w:ind w:left="187"/>
              <w:jc w:val="center"/>
              <w:rPr>
                <w:rFonts w:ascii="Arial" w:hAnsi="Arial" w:cs="Arial"/>
                <w:i/>
                <w:iCs/>
                <w:sz w:val="24"/>
                <w:szCs w:val="24"/>
              </w:rPr>
            </w:pPr>
            <w:r>
              <w:rPr>
                <w:rFonts w:ascii="Arial" w:hAnsi="Arial" w:cs="Arial"/>
                <w:i/>
                <w:iCs/>
                <w:sz w:val="24"/>
                <w:szCs w:val="24"/>
              </w:rPr>
              <w:t xml:space="preserve">See Appendix 2 (each child </w:t>
            </w:r>
            <w:r w:rsidR="00CE38FF">
              <w:rPr>
                <w:rFonts w:ascii="Arial" w:hAnsi="Arial" w:cs="Arial"/>
                <w:i/>
                <w:iCs/>
                <w:sz w:val="24"/>
                <w:szCs w:val="24"/>
              </w:rPr>
              <w:t>10</w:t>
            </w:r>
            <w:r>
              <w:rPr>
                <w:rFonts w:ascii="Arial" w:hAnsi="Arial" w:cs="Arial"/>
                <w:i/>
                <w:iCs/>
                <w:sz w:val="24"/>
                <w:szCs w:val="24"/>
              </w:rPr>
              <w:t>%)</w:t>
            </w:r>
          </w:p>
        </w:tc>
      </w:tr>
      <w:tr w:rsidR="000B57AD" w:rsidRPr="00955992" w14:paraId="67139DAB" w14:textId="41F87371" w:rsidTr="000B57AD">
        <w:trPr>
          <w:trHeight w:val="269"/>
        </w:trPr>
        <w:tc>
          <w:tcPr>
            <w:tcW w:w="3583" w:type="dxa"/>
            <w:shd w:val="clear" w:color="auto" w:fill="D9D9D9" w:themeFill="background1" w:themeFillShade="D9"/>
            <w:tcMar>
              <w:top w:w="57" w:type="dxa"/>
              <w:bottom w:w="57" w:type="dxa"/>
            </w:tcMar>
            <w:vAlign w:val="bottom"/>
          </w:tcPr>
          <w:p w14:paraId="538BD6F1" w14:textId="77777777" w:rsidR="000B57AD" w:rsidRPr="00955992" w:rsidRDefault="000B57AD" w:rsidP="000B57AD">
            <w:pPr>
              <w:spacing w:line="276" w:lineRule="auto"/>
              <w:ind w:right="-23"/>
              <w:rPr>
                <w:rFonts w:ascii="Arial" w:eastAsia="Arial" w:hAnsi="Arial" w:cs="Arial"/>
                <w:b/>
                <w:sz w:val="24"/>
                <w:szCs w:val="24"/>
              </w:rPr>
            </w:pPr>
            <w:r w:rsidRPr="00955992">
              <w:rPr>
                <w:rFonts w:ascii="Arial" w:eastAsia="Arial" w:hAnsi="Arial" w:cs="Arial"/>
                <w:b/>
                <w:bCs/>
                <w:sz w:val="24"/>
                <w:szCs w:val="24"/>
              </w:rPr>
              <w:t>Percentage reaching age related expectations in Writing</w:t>
            </w:r>
          </w:p>
        </w:tc>
        <w:tc>
          <w:tcPr>
            <w:tcW w:w="2111" w:type="dxa"/>
            <w:shd w:val="clear" w:color="auto" w:fill="D9D9D9" w:themeFill="background1" w:themeFillShade="D9"/>
            <w:vAlign w:val="center"/>
          </w:tcPr>
          <w:p w14:paraId="36C1BDEF" w14:textId="77777777" w:rsidR="000B57AD" w:rsidRPr="00C46542" w:rsidRDefault="000B57AD" w:rsidP="000B57AD">
            <w:pPr>
              <w:ind w:left="187"/>
              <w:jc w:val="center"/>
              <w:rPr>
                <w:rFonts w:ascii="Arial" w:hAnsi="Arial" w:cs="Arial"/>
                <w:sz w:val="24"/>
                <w:szCs w:val="24"/>
              </w:rPr>
            </w:pPr>
            <w:r>
              <w:rPr>
                <w:rFonts w:ascii="Arial" w:hAnsi="Arial" w:cs="Arial"/>
                <w:sz w:val="24"/>
                <w:szCs w:val="24"/>
              </w:rPr>
              <w:t>33</w:t>
            </w:r>
            <w:r w:rsidRPr="00C46542">
              <w:rPr>
                <w:rFonts w:ascii="Arial" w:hAnsi="Arial" w:cs="Arial"/>
                <w:sz w:val="24"/>
                <w:szCs w:val="24"/>
              </w:rPr>
              <w:t>%</w:t>
            </w:r>
          </w:p>
        </w:tc>
        <w:tc>
          <w:tcPr>
            <w:tcW w:w="2446" w:type="dxa"/>
            <w:tcMar>
              <w:top w:w="57" w:type="dxa"/>
              <w:bottom w:w="57" w:type="dxa"/>
            </w:tcMar>
            <w:vAlign w:val="center"/>
          </w:tcPr>
          <w:p w14:paraId="41A04042" w14:textId="77777777" w:rsidR="000B57AD" w:rsidRPr="003264EE" w:rsidRDefault="000B57AD" w:rsidP="000B57AD">
            <w:pPr>
              <w:ind w:left="187"/>
              <w:jc w:val="center"/>
              <w:rPr>
                <w:rFonts w:ascii="Arial" w:hAnsi="Arial" w:cs="Arial"/>
                <w:sz w:val="24"/>
                <w:szCs w:val="24"/>
              </w:rPr>
            </w:pPr>
            <w:r w:rsidRPr="003264EE">
              <w:rPr>
                <w:rFonts w:ascii="Arial" w:hAnsi="Arial" w:cs="Arial"/>
                <w:sz w:val="24"/>
                <w:szCs w:val="24"/>
              </w:rPr>
              <w:t>69%</w:t>
            </w:r>
          </w:p>
        </w:tc>
        <w:tc>
          <w:tcPr>
            <w:tcW w:w="2530" w:type="dxa"/>
          </w:tcPr>
          <w:p w14:paraId="3BCDF3ED" w14:textId="77777777" w:rsidR="000B57AD" w:rsidRPr="00D476E6" w:rsidRDefault="000B57AD" w:rsidP="000B57AD">
            <w:pPr>
              <w:ind w:left="187"/>
              <w:jc w:val="center"/>
              <w:rPr>
                <w:rFonts w:ascii="Arial" w:hAnsi="Arial" w:cs="Arial"/>
                <w:i/>
                <w:iCs/>
                <w:sz w:val="24"/>
                <w:szCs w:val="24"/>
              </w:rPr>
            </w:pPr>
            <w:r>
              <w:rPr>
                <w:rFonts w:ascii="Arial" w:hAnsi="Arial" w:cs="Arial"/>
                <w:i/>
                <w:iCs/>
                <w:sz w:val="24"/>
                <w:szCs w:val="24"/>
              </w:rPr>
              <w:t>78</w:t>
            </w:r>
            <w:r w:rsidRPr="00D476E6">
              <w:rPr>
                <w:rFonts w:ascii="Arial" w:hAnsi="Arial" w:cs="Arial"/>
                <w:i/>
                <w:iCs/>
                <w:sz w:val="24"/>
                <w:szCs w:val="24"/>
              </w:rPr>
              <w:t>% at expected as at end 2022/23.</w:t>
            </w:r>
          </w:p>
        </w:tc>
        <w:tc>
          <w:tcPr>
            <w:tcW w:w="2375" w:type="dxa"/>
            <w:vMerge/>
          </w:tcPr>
          <w:p w14:paraId="243E0AA7" w14:textId="78BD3B11" w:rsidR="000B57AD" w:rsidRDefault="000B57AD" w:rsidP="000B57AD">
            <w:pPr>
              <w:ind w:left="187"/>
              <w:jc w:val="center"/>
              <w:rPr>
                <w:rFonts w:ascii="Arial" w:hAnsi="Arial" w:cs="Arial"/>
                <w:i/>
                <w:iCs/>
                <w:sz w:val="24"/>
                <w:szCs w:val="24"/>
              </w:rPr>
            </w:pPr>
          </w:p>
        </w:tc>
        <w:tc>
          <w:tcPr>
            <w:tcW w:w="2081" w:type="dxa"/>
            <w:vMerge/>
          </w:tcPr>
          <w:p w14:paraId="73718001" w14:textId="77777777" w:rsidR="000B57AD" w:rsidRDefault="000B57AD" w:rsidP="000B57AD">
            <w:pPr>
              <w:ind w:left="187"/>
              <w:jc w:val="center"/>
              <w:rPr>
                <w:rFonts w:ascii="Arial" w:hAnsi="Arial" w:cs="Arial"/>
                <w:i/>
                <w:iCs/>
                <w:sz w:val="24"/>
                <w:szCs w:val="24"/>
              </w:rPr>
            </w:pPr>
          </w:p>
        </w:tc>
      </w:tr>
      <w:tr w:rsidR="000B57AD" w:rsidRPr="00955992" w14:paraId="540C8D44" w14:textId="64488AEA" w:rsidTr="000B57AD">
        <w:trPr>
          <w:trHeight w:val="269"/>
        </w:trPr>
        <w:tc>
          <w:tcPr>
            <w:tcW w:w="3583" w:type="dxa"/>
            <w:shd w:val="clear" w:color="auto" w:fill="D9D9D9" w:themeFill="background1" w:themeFillShade="D9"/>
            <w:tcMar>
              <w:top w:w="57" w:type="dxa"/>
              <w:bottom w:w="57" w:type="dxa"/>
            </w:tcMar>
            <w:vAlign w:val="bottom"/>
          </w:tcPr>
          <w:p w14:paraId="76948967" w14:textId="77777777" w:rsidR="000B57AD" w:rsidRPr="00955992" w:rsidRDefault="000B57AD" w:rsidP="000B57AD">
            <w:pPr>
              <w:spacing w:line="276" w:lineRule="auto"/>
              <w:ind w:right="-23"/>
              <w:rPr>
                <w:rFonts w:ascii="Arial" w:eastAsia="Arial" w:hAnsi="Arial" w:cs="Arial"/>
                <w:b/>
                <w:sz w:val="24"/>
                <w:szCs w:val="24"/>
              </w:rPr>
            </w:pPr>
            <w:r w:rsidRPr="00955992">
              <w:rPr>
                <w:rFonts w:ascii="Arial" w:eastAsia="Arial" w:hAnsi="Arial" w:cs="Arial"/>
                <w:b/>
                <w:bCs/>
                <w:sz w:val="24"/>
                <w:szCs w:val="24"/>
              </w:rPr>
              <w:t>Percentage meeting age related expectation in Maths</w:t>
            </w:r>
          </w:p>
        </w:tc>
        <w:tc>
          <w:tcPr>
            <w:tcW w:w="2111" w:type="dxa"/>
            <w:shd w:val="clear" w:color="auto" w:fill="D9D9D9" w:themeFill="background1" w:themeFillShade="D9"/>
            <w:vAlign w:val="center"/>
          </w:tcPr>
          <w:p w14:paraId="3B681DEB" w14:textId="77777777" w:rsidR="000B57AD" w:rsidRPr="00C46542" w:rsidRDefault="000B57AD" w:rsidP="000B57AD">
            <w:pPr>
              <w:ind w:left="187"/>
              <w:jc w:val="center"/>
              <w:rPr>
                <w:rFonts w:ascii="Arial" w:hAnsi="Arial" w:cs="Arial"/>
                <w:sz w:val="24"/>
                <w:szCs w:val="24"/>
              </w:rPr>
            </w:pPr>
            <w:r w:rsidRPr="00C46542">
              <w:rPr>
                <w:rFonts w:ascii="Arial" w:hAnsi="Arial" w:cs="Arial"/>
                <w:sz w:val="24"/>
                <w:szCs w:val="24"/>
              </w:rPr>
              <w:t>6</w:t>
            </w:r>
            <w:r>
              <w:rPr>
                <w:rFonts w:ascii="Arial" w:hAnsi="Arial" w:cs="Arial"/>
                <w:sz w:val="24"/>
                <w:szCs w:val="24"/>
              </w:rPr>
              <w:t>7</w:t>
            </w:r>
            <w:r w:rsidRPr="00C46542">
              <w:rPr>
                <w:rFonts w:ascii="Arial" w:hAnsi="Arial" w:cs="Arial"/>
                <w:sz w:val="24"/>
                <w:szCs w:val="24"/>
              </w:rPr>
              <w:t>%</w:t>
            </w:r>
          </w:p>
        </w:tc>
        <w:tc>
          <w:tcPr>
            <w:tcW w:w="2446" w:type="dxa"/>
            <w:tcMar>
              <w:top w:w="57" w:type="dxa"/>
              <w:bottom w:w="57" w:type="dxa"/>
            </w:tcMar>
            <w:vAlign w:val="center"/>
          </w:tcPr>
          <w:p w14:paraId="2450909F" w14:textId="77777777" w:rsidR="000B57AD" w:rsidRPr="003264EE" w:rsidRDefault="000B57AD" w:rsidP="000B57AD">
            <w:pPr>
              <w:ind w:left="187"/>
              <w:jc w:val="center"/>
              <w:rPr>
                <w:rFonts w:ascii="Arial" w:hAnsi="Arial" w:cs="Arial"/>
                <w:sz w:val="24"/>
                <w:szCs w:val="24"/>
              </w:rPr>
            </w:pPr>
            <w:r w:rsidRPr="003264EE">
              <w:rPr>
                <w:rFonts w:ascii="Arial" w:hAnsi="Arial" w:cs="Arial"/>
                <w:sz w:val="24"/>
                <w:szCs w:val="24"/>
              </w:rPr>
              <w:t>71%</w:t>
            </w:r>
          </w:p>
        </w:tc>
        <w:tc>
          <w:tcPr>
            <w:tcW w:w="2530" w:type="dxa"/>
          </w:tcPr>
          <w:p w14:paraId="41C8EBD8" w14:textId="77777777" w:rsidR="000B57AD" w:rsidRPr="00D476E6" w:rsidRDefault="000B57AD" w:rsidP="000B57AD">
            <w:pPr>
              <w:ind w:left="187"/>
              <w:jc w:val="center"/>
              <w:rPr>
                <w:rFonts w:ascii="Arial" w:hAnsi="Arial" w:cs="Arial"/>
                <w:i/>
                <w:iCs/>
                <w:sz w:val="24"/>
                <w:szCs w:val="24"/>
              </w:rPr>
            </w:pPr>
            <w:r>
              <w:rPr>
                <w:rFonts w:ascii="Arial" w:hAnsi="Arial" w:cs="Arial"/>
                <w:i/>
                <w:iCs/>
                <w:sz w:val="24"/>
                <w:szCs w:val="24"/>
              </w:rPr>
              <w:t>78</w:t>
            </w:r>
            <w:r w:rsidRPr="00D476E6">
              <w:rPr>
                <w:rFonts w:ascii="Arial" w:hAnsi="Arial" w:cs="Arial"/>
                <w:i/>
                <w:iCs/>
                <w:sz w:val="24"/>
                <w:szCs w:val="24"/>
              </w:rPr>
              <w:t>% at expected as at end 2022/23.</w:t>
            </w:r>
          </w:p>
        </w:tc>
        <w:tc>
          <w:tcPr>
            <w:tcW w:w="2375" w:type="dxa"/>
            <w:vMerge/>
          </w:tcPr>
          <w:p w14:paraId="4A6C3E40" w14:textId="5AD154E5" w:rsidR="000B57AD" w:rsidRDefault="000B57AD" w:rsidP="000B57AD">
            <w:pPr>
              <w:ind w:left="187"/>
              <w:jc w:val="center"/>
              <w:rPr>
                <w:rFonts w:ascii="Arial" w:hAnsi="Arial" w:cs="Arial"/>
                <w:i/>
                <w:iCs/>
                <w:sz w:val="24"/>
                <w:szCs w:val="24"/>
              </w:rPr>
            </w:pPr>
          </w:p>
        </w:tc>
        <w:tc>
          <w:tcPr>
            <w:tcW w:w="2081" w:type="dxa"/>
            <w:vMerge/>
          </w:tcPr>
          <w:p w14:paraId="4E062A38" w14:textId="77777777" w:rsidR="000B57AD" w:rsidRDefault="000B57AD" w:rsidP="000B57AD">
            <w:pPr>
              <w:ind w:left="187"/>
              <w:jc w:val="center"/>
              <w:rPr>
                <w:rFonts w:ascii="Arial" w:hAnsi="Arial" w:cs="Arial"/>
                <w:i/>
                <w:iCs/>
                <w:sz w:val="24"/>
                <w:szCs w:val="24"/>
              </w:rPr>
            </w:pPr>
          </w:p>
        </w:tc>
      </w:tr>
    </w:tbl>
    <w:p w14:paraId="009454B4" w14:textId="77777777" w:rsidR="008B7681" w:rsidRDefault="008B7681" w:rsidP="008B7681"/>
    <w:p w14:paraId="3B81317E" w14:textId="77777777" w:rsidR="00267E81" w:rsidRDefault="00267E81" w:rsidP="008B7681"/>
    <w:p w14:paraId="51663F19" w14:textId="77777777" w:rsidR="00267E81" w:rsidRDefault="00267E81" w:rsidP="008B7681"/>
    <w:p w14:paraId="55823F8D" w14:textId="77777777" w:rsidR="008B7681" w:rsidRDefault="008B7681" w:rsidP="008B7681">
      <w:pPr>
        <w:rPr>
          <w:rFonts w:ascii="Arial" w:hAnsi="Arial" w:cs="Arial"/>
        </w:rPr>
      </w:pPr>
    </w:p>
    <w:tbl>
      <w:tblPr>
        <w:tblStyle w:val="TableGrid"/>
        <w:tblW w:w="15417" w:type="dxa"/>
        <w:tblLook w:val="04A0" w:firstRow="1" w:lastRow="0" w:firstColumn="1" w:lastColumn="0" w:noHBand="0" w:noVBand="1"/>
      </w:tblPr>
      <w:tblGrid>
        <w:gridCol w:w="862"/>
        <w:gridCol w:w="14555"/>
      </w:tblGrid>
      <w:tr w:rsidR="008B7681" w:rsidRPr="00955992" w14:paraId="50ABEF36" w14:textId="77777777" w:rsidTr="002F3ADD">
        <w:tc>
          <w:tcPr>
            <w:tcW w:w="15417" w:type="dxa"/>
            <w:gridSpan w:val="2"/>
            <w:shd w:val="clear" w:color="auto" w:fill="CFDCE3"/>
            <w:tcMar>
              <w:top w:w="57" w:type="dxa"/>
              <w:bottom w:w="57" w:type="dxa"/>
            </w:tcMar>
          </w:tcPr>
          <w:p w14:paraId="00CCECFA" w14:textId="77777777" w:rsidR="008B7681" w:rsidRPr="00955992" w:rsidRDefault="008B7681" w:rsidP="008B7681">
            <w:pPr>
              <w:pStyle w:val="ListParagraph"/>
              <w:numPr>
                <w:ilvl w:val="0"/>
                <w:numId w:val="3"/>
              </w:numPr>
              <w:ind w:left="426" w:hanging="284"/>
              <w:contextualSpacing w:val="0"/>
              <w:rPr>
                <w:rFonts w:ascii="Arial" w:hAnsi="Arial" w:cs="Arial"/>
                <w:b/>
                <w:sz w:val="24"/>
                <w:szCs w:val="24"/>
              </w:rPr>
            </w:pPr>
            <w:r w:rsidRPr="00955992">
              <w:rPr>
                <w:rFonts w:ascii="Arial" w:hAnsi="Arial" w:cs="Arial"/>
                <w:b/>
                <w:sz w:val="24"/>
                <w:szCs w:val="24"/>
              </w:rPr>
              <w:lastRenderedPageBreak/>
              <w:t>Barriers to future attainment (for pupils eligible for PP including high ability)</w:t>
            </w:r>
          </w:p>
        </w:tc>
      </w:tr>
      <w:tr w:rsidR="008B7681" w:rsidRPr="00955992" w14:paraId="2741BF00" w14:textId="77777777" w:rsidTr="002F3ADD">
        <w:tc>
          <w:tcPr>
            <w:tcW w:w="15417" w:type="dxa"/>
            <w:gridSpan w:val="2"/>
            <w:shd w:val="clear" w:color="auto" w:fill="CFDCE3"/>
            <w:tcMar>
              <w:top w:w="57" w:type="dxa"/>
              <w:bottom w:w="57" w:type="dxa"/>
            </w:tcMar>
          </w:tcPr>
          <w:p w14:paraId="6F04D3E4" w14:textId="77777777" w:rsidR="008B7681" w:rsidRPr="00955992" w:rsidRDefault="008B7681" w:rsidP="002F3ADD">
            <w:pPr>
              <w:rPr>
                <w:rFonts w:ascii="Arial" w:hAnsi="Arial" w:cs="Arial"/>
                <w:b/>
                <w:sz w:val="24"/>
                <w:szCs w:val="24"/>
              </w:rPr>
            </w:pPr>
            <w:r w:rsidRPr="00955992">
              <w:rPr>
                <w:rFonts w:ascii="Arial" w:hAnsi="Arial" w:cs="Arial"/>
                <w:b/>
                <w:sz w:val="24"/>
                <w:szCs w:val="24"/>
              </w:rPr>
              <w:t xml:space="preserve"> In-school barriers </w:t>
            </w:r>
            <w:r w:rsidRPr="00955992">
              <w:rPr>
                <w:rFonts w:ascii="Arial" w:hAnsi="Arial" w:cs="Arial"/>
                <w:i/>
                <w:sz w:val="24"/>
                <w:szCs w:val="24"/>
              </w:rPr>
              <w:t>(</w:t>
            </w:r>
            <w:r w:rsidRPr="00955992">
              <w:rPr>
                <w:rFonts w:ascii="Arial" w:hAnsi="Arial" w:cs="Arial"/>
                <w:i/>
                <w:color w:val="0F4761" w:themeColor="accent1" w:themeShade="BF"/>
                <w:sz w:val="24"/>
                <w:szCs w:val="24"/>
              </w:rPr>
              <w:t>issues to be addressed in school, such as poor oral language skills)</w:t>
            </w:r>
            <w:r w:rsidRPr="00955992">
              <w:rPr>
                <w:rFonts w:ascii="Arial" w:hAnsi="Arial" w:cs="Arial"/>
                <w:color w:val="0F4761" w:themeColor="accent1" w:themeShade="BF"/>
                <w:sz w:val="24"/>
                <w:szCs w:val="24"/>
              </w:rPr>
              <w:t xml:space="preserve"> </w:t>
            </w:r>
            <w:r w:rsidRPr="00955992">
              <w:rPr>
                <w:rFonts w:ascii="Arial" w:hAnsi="Arial" w:cs="Arial"/>
                <w:i/>
                <w:color w:val="0F4761" w:themeColor="accent1" w:themeShade="BF"/>
                <w:sz w:val="24"/>
                <w:szCs w:val="24"/>
              </w:rPr>
              <w:t>Identify barriers that need to be addressed in-school, as well as external issues such as poor home learning environments and low attendance</w:t>
            </w:r>
            <w:r w:rsidRPr="00955992">
              <w:rPr>
                <w:rFonts w:ascii="Arial" w:hAnsi="Arial" w:cs="Arial"/>
                <w:i/>
                <w:sz w:val="24"/>
                <w:szCs w:val="24"/>
              </w:rPr>
              <w:t>)</w:t>
            </w:r>
          </w:p>
        </w:tc>
      </w:tr>
      <w:tr w:rsidR="008B7681" w:rsidRPr="00955992" w14:paraId="2BB36C25" w14:textId="77777777" w:rsidTr="002F3ADD">
        <w:tc>
          <w:tcPr>
            <w:tcW w:w="862" w:type="dxa"/>
            <w:tcMar>
              <w:top w:w="57" w:type="dxa"/>
              <w:bottom w:w="57" w:type="dxa"/>
            </w:tcMar>
          </w:tcPr>
          <w:p w14:paraId="20492F81" w14:textId="77777777" w:rsidR="008B7681" w:rsidRPr="00955992" w:rsidRDefault="008B7681" w:rsidP="008B7681">
            <w:pPr>
              <w:pStyle w:val="ListParagraph"/>
              <w:numPr>
                <w:ilvl w:val="0"/>
                <w:numId w:val="1"/>
              </w:numPr>
              <w:tabs>
                <w:tab w:val="left" w:pos="75"/>
              </w:tabs>
              <w:ind w:left="426" w:hanging="335"/>
              <w:contextualSpacing w:val="0"/>
              <w:rPr>
                <w:rFonts w:ascii="Arial" w:hAnsi="Arial" w:cs="Arial"/>
                <w:b/>
                <w:sz w:val="24"/>
                <w:szCs w:val="24"/>
              </w:rPr>
            </w:pPr>
          </w:p>
        </w:tc>
        <w:tc>
          <w:tcPr>
            <w:tcW w:w="14555" w:type="dxa"/>
          </w:tcPr>
          <w:p w14:paraId="32B02CCC" w14:textId="77777777" w:rsidR="008B7681" w:rsidRPr="00955992" w:rsidRDefault="008B7681" w:rsidP="002F3ADD">
            <w:pPr>
              <w:rPr>
                <w:rFonts w:ascii="Arial" w:hAnsi="Arial" w:cs="Arial"/>
                <w:sz w:val="24"/>
                <w:szCs w:val="24"/>
              </w:rPr>
            </w:pPr>
            <w:r w:rsidRPr="00955992">
              <w:rPr>
                <w:rFonts w:ascii="Arial" w:hAnsi="Arial" w:cs="Arial"/>
                <w:sz w:val="24"/>
                <w:szCs w:val="24"/>
              </w:rPr>
              <w:t>Reading- being able to read fluently and with understanding</w:t>
            </w:r>
          </w:p>
        </w:tc>
      </w:tr>
      <w:tr w:rsidR="008B7681" w:rsidRPr="00955992" w14:paraId="23DEA6B4" w14:textId="77777777" w:rsidTr="002F3ADD">
        <w:tc>
          <w:tcPr>
            <w:tcW w:w="862" w:type="dxa"/>
            <w:tcMar>
              <w:top w:w="57" w:type="dxa"/>
              <w:bottom w:w="57" w:type="dxa"/>
            </w:tcMar>
          </w:tcPr>
          <w:p w14:paraId="1D489FB6" w14:textId="77777777" w:rsidR="008B7681" w:rsidRPr="00955992" w:rsidRDefault="008B7681" w:rsidP="008B7681">
            <w:pPr>
              <w:pStyle w:val="ListParagraph"/>
              <w:numPr>
                <w:ilvl w:val="0"/>
                <w:numId w:val="1"/>
              </w:numPr>
              <w:tabs>
                <w:tab w:val="left" w:pos="75"/>
              </w:tabs>
              <w:ind w:left="426" w:hanging="335"/>
              <w:contextualSpacing w:val="0"/>
              <w:rPr>
                <w:rFonts w:ascii="Arial" w:hAnsi="Arial" w:cs="Arial"/>
                <w:b/>
                <w:sz w:val="24"/>
                <w:szCs w:val="24"/>
              </w:rPr>
            </w:pPr>
          </w:p>
        </w:tc>
        <w:tc>
          <w:tcPr>
            <w:tcW w:w="14555" w:type="dxa"/>
          </w:tcPr>
          <w:p w14:paraId="0623BB8C" w14:textId="77777777" w:rsidR="008B7681" w:rsidRPr="00955992" w:rsidRDefault="008B7681" w:rsidP="002F3ADD">
            <w:pPr>
              <w:rPr>
                <w:rFonts w:ascii="Arial" w:hAnsi="Arial" w:cs="Arial"/>
                <w:sz w:val="24"/>
                <w:szCs w:val="24"/>
              </w:rPr>
            </w:pPr>
            <w:r w:rsidRPr="00955992">
              <w:rPr>
                <w:rFonts w:ascii="Arial" w:hAnsi="Arial" w:cs="Arial"/>
                <w:sz w:val="24"/>
                <w:szCs w:val="24"/>
              </w:rPr>
              <w:t>Writing- being able to construct an effective sentence.</w:t>
            </w:r>
          </w:p>
        </w:tc>
      </w:tr>
      <w:tr w:rsidR="008B7681" w:rsidRPr="00955992" w14:paraId="4696A7A0" w14:textId="77777777" w:rsidTr="002F3ADD">
        <w:tc>
          <w:tcPr>
            <w:tcW w:w="862" w:type="dxa"/>
            <w:tcMar>
              <w:top w:w="57" w:type="dxa"/>
              <w:bottom w:w="57" w:type="dxa"/>
            </w:tcMar>
          </w:tcPr>
          <w:p w14:paraId="2FAE0DC0" w14:textId="77777777" w:rsidR="008B7681" w:rsidRPr="00955992" w:rsidRDefault="008B7681" w:rsidP="002F3ADD">
            <w:pPr>
              <w:pStyle w:val="ListParagraph"/>
              <w:tabs>
                <w:tab w:val="left" w:pos="75"/>
              </w:tabs>
              <w:ind w:left="426" w:hanging="335"/>
              <w:rPr>
                <w:rFonts w:ascii="Arial" w:hAnsi="Arial" w:cs="Arial"/>
                <w:b/>
                <w:sz w:val="24"/>
                <w:szCs w:val="24"/>
              </w:rPr>
            </w:pPr>
            <w:r w:rsidRPr="00955992">
              <w:rPr>
                <w:rFonts w:ascii="Arial" w:hAnsi="Arial" w:cs="Arial"/>
                <w:b/>
                <w:sz w:val="24"/>
                <w:szCs w:val="24"/>
              </w:rPr>
              <w:t>C.</w:t>
            </w:r>
          </w:p>
        </w:tc>
        <w:tc>
          <w:tcPr>
            <w:tcW w:w="14555" w:type="dxa"/>
          </w:tcPr>
          <w:p w14:paraId="435247BB" w14:textId="77777777" w:rsidR="008B7681" w:rsidRPr="00955992" w:rsidRDefault="008B7681" w:rsidP="002F3ADD">
            <w:pPr>
              <w:rPr>
                <w:rFonts w:ascii="Arial" w:hAnsi="Arial" w:cs="Arial"/>
                <w:sz w:val="24"/>
                <w:szCs w:val="24"/>
              </w:rPr>
            </w:pPr>
            <w:r w:rsidRPr="00955992">
              <w:rPr>
                <w:rFonts w:ascii="Arial" w:hAnsi="Arial" w:cs="Arial"/>
                <w:sz w:val="24"/>
                <w:szCs w:val="24"/>
              </w:rPr>
              <w:t xml:space="preserve">Maths- </w:t>
            </w:r>
            <w:r>
              <w:rPr>
                <w:rFonts w:ascii="Arial" w:hAnsi="Arial" w:cs="Arial"/>
                <w:sz w:val="24"/>
                <w:szCs w:val="24"/>
              </w:rPr>
              <w:t>mastery of core curriculum</w:t>
            </w:r>
          </w:p>
        </w:tc>
      </w:tr>
      <w:tr w:rsidR="008B7681" w:rsidRPr="00955992" w14:paraId="2E6170EE" w14:textId="77777777" w:rsidTr="002F3ADD">
        <w:trPr>
          <w:trHeight w:val="70"/>
        </w:trPr>
        <w:tc>
          <w:tcPr>
            <w:tcW w:w="15417" w:type="dxa"/>
            <w:gridSpan w:val="2"/>
            <w:shd w:val="clear" w:color="auto" w:fill="CFDCE3"/>
            <w:tcMar>
              <w:top w:w="57" w:type="dxa"/>
              <w:bottom w:w="57" w:type="dxa"/>
            </w:tcMar>
          </w:tcPr>
          <w:p w14:paraId="1CA98509" w14:textId="77777777" w:rsidR="008B7681" w:rsidRPr="00955992" w:rsidRDefault="008B7681" w:rsidP="002F3ADD">
            <w:pPr>
              <w:rPr>
                <w:rFonts w:ascii="Arial" w:hAnsi="Arial" w:cs="Arial"/>
                <w:b/>
                <w:sz w:val="24"/>
                <w:szCs w:val="24"/>
              </w:rPr>
            </w:pPr>
            <w:r w:rsidRPr="00955992">
              <w:rPr>
                <w:rFonts w:ascii="Arial" w:hAnsi="Arial" w:cs="Arial"/>
                <w:b/>
                <w:sz w:val="24"/>
                <w:szCs w:val="24"/>
              </w:rPr>
              <w:t xml:space="preserve"> External barriers </w:t>
            </w:r>
            <w:r w:rsidRPr="00955992">
              <w:rPr>
                <w:rFonts w:ascii="Arial" w:hAnsi="Arial" w:cs="Arial"/>
                <w:i/>
                <w:sz w:val="24"/>
                <w:szCs w:val="24"/>
              </w:rPr>
              <w:t>(</w:t>
            </w:r>
            <w:r w:rsidRPr="00955992">
              <w:rPr>
                <w:rFonts w:ascii="Arial" w:hAnsi="Arial" w:cs="Arial"/>
                <w:i/>
                <w:color w:val="0F4761" w:themeColor="accent1" w:themeShade="BF"/>
                <w:sz w:val="24"/>
                <w:szCs w:val="24"/>
              </w:rPr>
              <w:t>issues which also require action outside school, such as low attendance rates</w:t>
            </w:r>
            <w:r w:rsidRPr="00955992">
              <w:rPr>
                <w:rFonts w:ascii="Arial" w:hAnsi="Arial" w:cs="Arial"/>
                <w:i/>
                <w:sz w:val="24"/>
                <w:szCs w:val="24"/>
              </w:rPr>
              <w:t>)</w:t>
            </w:r>
          </w:p>
        </w:tc>
      </w:tr>
      <w:tr w:rsidR="008B7681" w:rsidRPr="00955992" w14:paraId="540E7C50" w14:textId="77777777" w:rsidTr="002F3ADD">
        <w:trPr>
          <w:trHeight w:val="70"/>
        </w:trPr>
        <w:tc>
          <w:tcPr>
            <w:tcW w:w="862" w:type="dxa"/>
            <w:tcMar>
              <w:top w:w="57" w:type="dxa"/>
              <w:bottom w:w="57" w:type="dxa"/>
            </w:tcMar>
          </w:tcPr>
          <w:p w14:paraId="6B3618F3" w14:textId="77777777" w:rsidR="008B7681" w:rsidRPr="00955992" w:rsidRDefault="008B7681" w:rsidP="002F3ADD">
            <w:pPr>
              <w:tabs>
                <w:tab w:val="left" w:pos="60"/>
                <w:tab w:val="left" w:pos="426"/>
              </w:tabs>
              <w:ind w:left="426" w:hanging="284"/>
              <w:rPr>
                <w:rFonts w:ascii="Arial" w:hAnsi="Arial" w:cs="Arial"/>
                <w:b/>
                <w:sz w:val="24"/>
                <w:szCs w:val="24"/>
              </w:rPr>
            </w:pPr>
            <w:r w:rsidRPr="00955992">
              <w:rPr>
                <w:rFonts w:ascii="Arial" w:hAnsi="Arial" w:cs="Arial"/>
                <w:b/>
                <w:sz w:val="24"/>
                <w:szCs w:val="24"/>
              </w:rPr>
              <w:t>D.</w:t>
            </w:r>
          </w:p>
        </w:tc>
        <w:tc>
          <w:tcPr>
            <w:tcW w:w="14555" w:type="dxa"/>
          </w:tcPr>
          <w:p w14:paraId="15680EDA" w14:textId="77777777" w:rsidR="008B7681" w:rsidRPr="00955992" w:rsidRDefault="008B7681" w:rsidP="002F3ADD">
            <w:pPr>
              <w:rPr>
                <w:rFonts w:ascii="Arial" w:hAnsi="Arial" w:cs="Arial"/>
                <w:sz w:val="24"/>
                <w:szCs w:val="24"/>
              </w:rPr>
            </w:pPr>
            <w:r w:rsidRPr="00955992">
              <w:rPr>
                <w:rFonts w:ascii="Arial" w:hAnsi="Arial" w:cs="Arial"/>
                <w:sz w:val="24"/>
                <w:szCs w:val="24"/>
              </w:rPr>
              <w:t>Social and emotional development</w:t>
            </w:r>
            <w:r>
              <w:rPr>
                <w:rFonts w:ascii="Arial" w:hAnsi="Arial" w:cs="Arial"/>
                <w:sz w:val="24"/>
                <w:szCs w:val="24"/>
              </w:rPr>
              <w:t>- mental health and well-being</w:t>
            </w:r>
          </w:p>
        </w:tc>
      </w:tr>
    </w:tbl>
    <w:p w14:paraId="4AC3EEF7" w14:textId="77777777" w:rsidR="008B7681" w:rsidRDefault="008B7681" w:rsidP="008B7681"/>
    <w:p w14:paraId="59B354C4" w14:textId="77777777" w:rsidR="008B7681" w:rsidRDefault="008B7681" w:rsidP="008B7681">
      <w:pPr>
        <w:rPr>
          <w:rFonts w:ascii="Arial" w:hAnsi="Arial" w:cs="Arial"/>
        </w:rPr>
      </w:pPr>
    </w:p>
    <w:p w14:paraId="4FC7D7A4" w14:textId="77777777" w:rsidR="008B7681" w:rsidRPr="002954A6" w:rsidRDefault="008B7681" w:rsidP="008B7681">
      <w:pPr>
        <w:rPr>
          <w:rFonts w:ascii="Arial" w:hAnsi="Arial" w:cs="Arial"/>
        </w:rPr>
      </w:pPr>
    </w:p>
    <w:tbl>
      <w:tblPr>
        <w:tblStyle w:val="TableGrid"/>
        <w:tblW w:w="15352" w:type="dxa"/>
        <w:tblLayout w:type="fixed"/>
        <w:tblLook w:val="04A0" w:firstRow="1" w:lastRow="0" w:firstColumn="1" w:lastColumn="0" w:noHBand="0" w:noVBand="1"/>
      </w:tblPr>
      <w:tblGrid>
        <w:gridCol w:w="817"/>
        <w:gridCol w:w="7542"/>
        <w:gridCol w:w="6993"/>
      </w:tblGrid>
      <w:tr w:rsidR="008B7681" w:rsidRPr="00955992" w14:paraId="1E12F0B3" w14:textId="77777777" w:rsidTr="002F3ADD">
        <w:tc>
          <w:tcPr>
            <w:tcW w:w="15352" w:type="dxa"/>
            <w:gridSpan w:val="3"/>
            <w:shd w:val="clear" w:color="auto" w:fill="CFDCE3"/>
            <w:tcMar>
              <w:top w:w="57" w:type="dxa"/>
              <w:bottom w:w="57" w:type="dxa"/>
            </w:tcMar>
          </w:tcPr>
          <w:p w14:paraId="40A892C2" w14:textId="77777777" w:rsidR="008B7681" w:rsidRPr="00955992" w:rsidRDefault="008B7681" w:rsidP="002F3ADD">
            <w:pPr>
              <w:rPr>
                <w:rFonts w:ascii="Arial" w:hAnsi="Arial" w:cs="Arial"/>
                <w:sz w:val="24"/>
                <w:szCs w:val="24"/>
              </w:rPr>
            </w:pPr>
            <w:r w:rsidRPr="00955992">
              <w:rPr>
                <w:rFonts w:ascii="Arial" w:hAnsi="Arial" w:cs="Arial"/>
                <w:b/>
                <w:sz w:val="24"/>
                <w:szCs w:val="24"/>
              </w:rPr>
              <w:t xml:space="preserve">3. Outcomes </w:t>
            </w:r>
            <w:r w:rsidRPr="00955992">
              <w:rPr>
                <w:rFonts w:ascii="Arial" w:hAnsi="Arial" w:cs="Arial"/>
                <w:b/>
                <w:i/>
                <w:color w:val="0F4761" w:themeColor="accent1" w:themeShade="BF"/>
                <w:sz w:val="24"/>
                <w:szCs w:val="24"/>
              </w:rPr>
              <w:t>(</w:t>
            </w:r>
            <w:r w:rsidRPr="00955992">
              <w:rPr>
                <w:rFonts w:ascii="Arial" w:hAnsi="Arial" w:cs="Arial"/>
                <w:i/>
                <w:color w:val="0F4761" w:themeColor="accent1" w:themeShade="BF"/>
                <w:sz w:val="24"/>
                <w:szCs w:val="24"/>
              </w:rPr>
              <w:t>It is not essential to identify four desired outcomes; focusing on fewer aims in more depth is encouraged</w:t>
            </w:r>
            <w:r w:rsidRPr="00955992">
              <w:rPr>
                <w:rFonts w:ascii="Arial" w:hAnsi="Arial" w:cs="Arial"/>
                <w:i/>
                <w:sz w:val="24"/>
                <w:szCs w:val="24"/>
              </w:rPr>
              <w:t>.)</w:t>
            </w:r>
          </w:p>
        </w:tc>
      </w:tr>
      <w:tr w:rsidR="008B7681" w:rsidRPr="00955992" w14:paraId="686AE53A" w14:textId="77777777" w:rsidTr="002F3ADD">
        <w:tc>
          <w:tcPr>
            <w:tcW w:w="817" w:type="dxa"/>
            <w:tcMar>
              <w:top w:w="57" w:type="dxa"/>
              <w:bottom w:w="57" w:type="dxa"/>
            </w:tcMar>
          </w:tcPr>
          <w:p w14:paraId="57A8BCCC" w14:textId="77777777" w:rsidR="008B7681" w:rsidRPr="00955992" w:rsidRDefault="008B7681" w:rsidP="002F3ADD">
            <w:pPr>
              <w:jc w:val="both"/>
              <w:rPr>
                <w:rFonts w:ascii="Arial" w:hAnsi="Arial" w:cs="Arial"/>
                <w:sz w:val="24"/>
                <w:szCs w:val="24"/>
              </w:rPr>
            </w:pPr>
          </w:p>
        </w:tc>
        <w:tc>
          <w:tcPr>
            <w:tcW w:w="7542" w:type="dxa"/>
            <w:tcMar>
              <w:top w:w="57" w:type="dxa"/>
              <w:bottom w:w="57" w:type="dxa"/>
            </w:tcMar>
          </w:tcPr>
          <w:p w14:paraId="7F5FB9AB" w14:textId="77777777" w:rsidR="008B7681" w:rsidRPr="00955992" w:rsidRDefault="008B7681" w:rsidP="002F3ADD">
            <w:pPr>
              <w:rPr>
                <w:rFonts w:ascii="Arial" w:hAnsi="Arial" w:cs="Arial"/>
                <w:i/>
                <w:sz w:val="24"/>
                <w:szCs w:val="24"/>
              </w:rPr>
            </w:pPr>
            <w:r w:rsidRPr="00955992">
              <w:rPr>
                <w:rFonts w:ascii="Arial" w:hAnsi="Arial" w:cs="Arial"/>
                <w:i/>
                <w:sz w:val="24"/>
                <w:szCs w:val="24"/>
              </w:rPr>
              <w:t>Desired outcomes and how they will be measured</w:t>
            </w:r>
          </w:p>
        </w:tc>
        <w:tc>
          <w:tcPr>
            <w:tcW w:w="6993" w:type="dxa"/>
          </w:tcPr>
          <w:p w14:paraId="1662D3FA" w14:textId="77777777" w:rsidR="008B7681" w:rsidRPr="00955992" w:rsidRDefault="008B7681" w:rsidP="002F3ADD">
            <w:pPr>
              <w:rPr>
                <w:rFonts w:ascii="Arial" w:hAnsi="Arial" w:cs="Arial"/>
                <w:i/>
                <w:sz w:val="24"/>
                <w:szCs w:val="24"/>
              </w:rPr>
            </w:pPr>
            <w:r w:rsidRPr="00955992">
              <w:rPr>
                <w:rFonts w:ascii="Arial" w:hAnsi="Arial" w:cs="Arial"/>
                <w:i/>
                <w:sz w:val="24"/>
                <w:szCs w:val="24"/>
              </w:rPr>
              <w:t xml:space="preserve">Success criteria </w:t>
            </w:r>
          </w:p>
        </w:tc>
      </w:tr>
      <w:tr w:rsidR="008B7681" w:rsidRPr="00955992" w14:paraId="01C34B73" w14:textId="77777777" w:rsidTr="002F3ADD">
        <w:tc>
          <w:tcPr>
            <w:tcW w:w="817" w:type="dxa"/>
            <w:tcMar>
              <w:top w:w="57" w:type="dxa"/>
              <w:bottom w:w="57" w:type="dxa"/>
            </w:tcMar>
          </w:tcPr>
          <w:p w14:paraId="67E8BFE1" w14:textId="77777777" w:rsidR="008B7681" w:rsidRPr="00955992" w:rsidRDefault="008B7681" w:rsidP="008B7681">
            <w:pPr>
              <w:pStyle w:val="ListParagraph"/>
              <w:numPr>
                <w:ilvl w:val="0"/>
                <w:numId w:val="4"/>
              </w:numPr>
              <w:tabs>
                <w:tab w:val="left" w:pos="142"/>
              </w:tabs>
              <w:ind w:left="426"/>
              <w:contextualSpacing w:val="0"/>
              <w:jc w:val="both"/>
              <w:rPr>
                <w:rFonts w:ascii="Arial" w:hAnsi="Arial" w:cs="Arial"/>
                <w:b/>
                <w:sz w:val="24"/>
                <w:szCs w:val="24"/>
              </w:rPr>
            </w:pPr>
          </w:p>
        </w:tc>
        <w:tc>
          <w:tcPr>
            <w:tcW w:w="7542" w:type="dxa"/>
            <w:tcMar>
              <w:top w:w="57" w:type="dxa"/>
              <w:bottom w:w="57" w:type="dxa"/>
            </w:tcMar>
          </w:tcPr>
          <w:p w14:paraId="67160476" w14:textId="77777777" w:rsidR="008B7681" w:rsidRPr="00955992" w:rsidRDefault="008B7681" w:rsidP="002F3ADD">
            <w:pPr>
              <w:rPr>
                <w:rFonts w:ascii="Arial" w:hAnsi="Arial" w:cs="Arial"/>
                <w:sz w:val="24"/>
                <w:szCs w:val="24"/>
              </w:rPr>
            </w:pPr>
            <w:r w:rsidRPr="00955992">
              <w:rPr>
                <w:rFonts w:ascii="Arial" w:hAnsi="Arial" w:cs="Arial"/>
                <w:sz w:val="24"/>
                <w:szCs w:val="24"/>
              </w:rPr>
              <w:t>To read fluently and with good comprehension skills, using a range of strategies as appropriate to the age</w:t>
            </w:r>
            <w:r>
              <w:rPr>
                <w:rFonts w:ascii="Arial" w:hAnsi="Arial" w:cs="Arial"/>
                <w:sz w:val="24"/>
                <w:szCs w:val="24"/>
              </w:rPr>
              <w:t xml:space="preserve"> and stage</w:t>
            </w:r>
          </w:p>
        </w:tc>
        <w:tc>
          <w:tcPr>
            <w:tcW w:w="6993" w:type="dxa"/>
          </w:tcPr>
          <w:p w14:paraId="52B60805" w14:textId="77777777" w:rsidR="008B7681" w:rsidRPr="00955992" w:rsidRDefault="008B7681" w:rsidP="002F3ADD">
            <w:pPr>
              <w:rPr>
                <w:rFonts w:ascii="Arial" w:hAnsi="Arial" w:cs="Arial"/>
                <w:sz w:val="24"/>
                <w:szCs w:val="24"/>
              </w:rPr>
            </w:pPr>
            <w:r w:rsidRPr="00955992">
              <w:rPr>
                <w:rFonts w:ascii="Arial" w:hAnsi="Arial" w:cs="Arial"/>
                <w:sz w:val="24"/>
                <w:szCs w:val="24"/>
              </w:rPr>
              <w:t>Passing the Year 1 phonics check/improved RWInc reading assessments</w:t>
            </w:r>
          </w:p>
          <w:p w14:paraId="2C5E89E6" w14:textId="77777777" w:rsidR="008B7681" w:rsidRPr="00955992" w:rsidRDefault="008B7681" w:rsidP="002F3ADD">
            <w:pPr>
              <w:rPr>
                <w:rFonts w:ascii="Arial" w:hAnsi="Arial" w:cs="Arial"/>
                <w:sz w:val="24"/>
                <w:szCs w:val="24"/>
              </w:rPr>
            </w:pPr>
            <w:r w:rsidRPr="00955992">
              <w:rPr>
                <w:rFonts w:ascii="Arial" w:hAnsi="Arial" w:cs="Arial"/>
                <w:sz w:val="24"/>
                <w:szCs w:val="24"/>
              </w:rPr>
              <w:t xml:space="preserve">Achieving at least expected standard at the end of </w:t>
            </w:r>
            <w:r>
              <w:rPr>
                <w:rFonts w:ascii="Arial" w:hAnsi="Arial" w:cs="Arial"/>
                <w:sz w:val="24"/>
                <w:szCs w:val="24"/>
              </w:rPr>
              <w:t>each year or improved progress scores</w:t>
            </w:r>
          </w:p>
          <w:p w14:paraId="41DD0D7A" w14:textId="77777777" w:rsidR="008B7681" w:rsidRPr="00955992" w:rsidRDefault="008B7681" w:rsidP="002F3ADD">
            <w:pPr>
              <w:rPr>
                <w:rFonts w:ascii="Arial" w:hAnsi="Arial" w:cs="Arial"/>
                <w:sz w:val="24"/>
                <w:szCs w:val="24"/>
              </w:rPr>
            </w:pPr>
            <w:r w:rsidRPr="00955992">
              <w:rPr>
                <w:rFonts w:ascii="Arial" w:hAnsi="Arial" w:cs="Arial"/>
                <w:sz w:val="24"/>
                <w:szCs w:val="24"/>
              </w:rPr>
              <w:t>Improvements shown in PIRA results</w:t>
            </w:r>
          </w:p>
          <w:p w14:paraId="585AE1C0" w14:textId="77777777" w:rsidR="008B7681" w:rsidRDefault="008B7681" w:rsidP="002F3ADD">
            <w:pPr>
              <w:rPr>
                <w:rFonts w:ascii="Arial" w:hAnsi="Arial" w:cs="Arial"/>
                <w:sz w:val="24"/>
                <w:szCs w:val="24"/>
              </w:rPr>
            </w:pPr>
            <w:r>
              <w:rPr>
                <w:rFonts w:ascii="Arial" w:hAnsi="Arial" w:cs="Arial"/>
                <w:sz w:val="24"/>
                <w:szCs w:val="24"/>
              </w:rPr>
              <w:t>Application of appropriate reading strategies including phonics to their reading</w:t>
            </w:r>
          </w:p>
          <w:p w14:paraId="31937A30" w14:textId="77777777" w:rsidR="008B7681" w:rsidRPr="00955992" w:rsidRDefault="008B7681" w:rsidP="002F3ADD">
            <w:pPr>
              <w:rPr>
                <w:rFonts w:ascii="Arial" w:hAnsi="Arial" w:cs="Arial"/>
                <w:sz w:val="24"/>
                <w:szCs w:val="24"/>
              </w:rPr>
            </w:pPr>
            <w:r>
              <w:rPr>
                <w:rFonts w:ascii="Arial" w:hAnsi="Arial" w:cs="Arial"/>
                <w:sz w:val="24"/>
                <w:szCs w:val="24"/>
              </w:rPr>
              <w:t>Age-appropriate language comprehension skills</w:t>
            </w:r>
          </w:p>
        </w:tc>
      </w:tr>
      <w:tr w:rsidR="008B7681" w:rsidRPr="00955992" w14:paraId="75921FAE" w14:textId="77777777" w:rsidTr="002F3ADD">
        <w:tc>
          <w:tcPr>
            <w:tcW w:w="817" w:type="dxa"/>
            <w:tcMar>
              <w:top w:w="57" w:type="dxa"/>
              <w:bottom w:w="57" w:type="dxa"/>
            </w:tcMar>
          </w:tcPr>
          <w:p w14:paraId="3C321D3F" w14:textId="77777777" w:rsidR="008B7681" w:rsidRPr="00955992" w:rsidRDefault="008B7681" w:rsidP="008B7681">
            <w:pPr>
              <w:pStyle w:val="ListParagraph"/>
              <w:numPr>
                <w:ilvl w:val="0"/>
                <w:numId w:val="4"/>
              </w:numPr>
              <w:tabs>
                <w:tab w:val="left" w:pos="142"/>
              </w:tabs>
              <w:ind w:left="426"/>
              <w:contextualSpacing w:val="0"/>
              <w:jc w:val="both"/>
              <w:rPr>
                <w:rFonts w:ascii="Arial" w:hAnsi="Arial" w:cs="Arial"/>
                <w:b/>
                <w:sz w:val="24"/>
                <w:szCs w:val="24"/>
              </w:rPr>
            </w:pPr>
          </w:p>
        </w:tc>
        <w:tc>
          <w:tcPr>
            <w:tcW w:w="7542" w:type="dxa"/>
            <w:tcMar>
              <w:top w:w="57" w:type="dxa"/>
              <w:bottom w:w="57" w:type="dxa"/>
            </w:tcMar>
          </w:tcPr>
          <w:p w14:paraId="6998C2A4" w14:textId="77777777" w:rsidR="008B7681" w:rsidRPr="00955992" w:rsidRDefault="008B7681" w:rsidP="002F3ADD">
            <w:pPr>
              <w:rPr>
                <w:rFonts w:ascii="Arial" w:hAnsi="Arial" w:cs="Arial"/>
                <w:sz w:val="24"/>
                <w:szCs w:val="24"/>
              </w:rPr>
            </w:pPr>
            <w:r w:rsidRPr="00955992">
              <w:rPr>
                <w:rFonts w:ascii="Arial" w:hAnsi="Arial" w:cs="Arial"/>
                <w:sz w:val="24"/>
                <w:szCs w:val="24"/>
              </w:rPr>
              <w:t>To be able to construct sentences independently, using correct punctuation, accurate spelling and fluent handwriting as appropriate to the age and stage</w:t>
            </w:r>
          </w:p>
        </w:tc>
        <w:tc>
          <w:tcPr>
            <w:tcW w:w="6993" w:type="dxa"/>
          </w:tcPr>
          <w:p w14:paraId="24700CBC" w14:textId="77777777" w:rsidR="008B7681" w:rsidRPr="00955992" w:rsidRDefault="008B7681" w:rsidP="002F3ADD">
            <w:pPr>
              <w:rPr>
                <w:rFonts w:ascii="Arial" w:hAnsi="Arial" w:cs="Arial"/>
                <w:sz w:val="24"/>
                <w:szCs w:val="24"/>
              </w:rPr>
            </w:pPr>
            <w:r w:rsidRPr="00955992">
              <w:rPr>
                <w:rFonts w:ascii="Arial" w:hAnsi="Arial" w:cs="Arial"/>
                <w:sz w:val="24"/>
                <w:szCs w:val="24"/>
              </w:rPr>
              <w:t>Knowledge of phonics and other age-appropriate spelling patterns used in writing</w:t>
            </w:r>
          </w:p>
          <w:p w14:paraId="79A54523" w14:textId="77777777" w:rsidR="008B7681" w:rsidRPr="00955992" w:rsidRDefault="008B7681" w:rsidP="002F3ADD">
            <w:pPr>
              <w:rPr>
                <w:rFonts w:ascii="Arial" w:hAnsi="Arial" w:cs="Arial"/>
                <w:sz w:val="24"/>
                <w:szCs w:val="24"/>
              </w:rPr>
            </w:pPr>
            <w:r w:rsidRPr="00955992">
              <w:rPr>
                <w:rFonts w:ascii="Arial" w:hAnsi="Arial" w:cs="Arial"/>
                <w:sz w:val="24"/>
                <w:szCs w:val="24"/>
              </w:rPr>
              <w:t xml:space="preserve">Achieving at least expected standard at the end of </w:t>
            </w:r>
            <w:r>
              <w:rPr>
                <w:rFonts w:ascii="Arial" w:hAnsi="Arial" w:cs="Arial"/>
                <w:sz w:val="24"/>
                <w:szCs w:val="24"/>
              </w:rPr>
              <w:t>each year or demonstrating progress in writing ages from NMM</w:t>
            </w:r>
          </w:p>
          <w:p w14:paraId="545A3C6F" w14:textId="77777777" w:rsidR="008B7681" w:rsidRDefault="008B7681" w:rsidP="002F3ADD">
            <w:pPr>
              <w:rPr>
                <w:rFonts w:ascii="Arial" w:hAnsi="Arial" w:cs="Arial"/>
                <w:sz w:val="24"/>
                <w:szCs w:val="24"/>
              </w:rPr>
            </w:pPr>
            <w:r w:rsidRPr="00955992">
              <w:rPr>
                <w:rFonts w:ascii="Arial" w:hAnsi="Arial" w:cs="Arial"/>
                <w:sz w:val="24"/>
                <w:szCs w:val="24"/>
              </w:rPr>
              <w:t>Improvements shown in SWST results</w:t>
            </w:r>
          </w:p>
          <w:p w14:paraId="24CD5DBF" w14:textId="77777777" w:rsidR="008B7681" w:rsidRPr="00955992" w:rsidRDefault="008B7681" w:rsidP="002F3ADD">
            <w:pPr>
              <w:rPr>
                <w:rFonts w:ascii="Arial" w:hAnsi="Arial" w:cs="Arial"/>
                <w:sz w:val="24"/>
                <w:szCs w:val="24"/>
              </w:rPr>
            </w:pPr>
            <w:r>
              <w:rPr>
                <w:rFonts w:ascii="Arial" w:hAnsi="Arial" w:cs="Arial"/>
                <w:sz w:val="24"/>
                <w:szCs w:val="24"/>
              </w:rPr>
              <w:t>Develop fluent handwriting</w:t>
            </w:r>
          </w:p>
        </w:tc>
      </w:tr>
      <w:tr w:rsidR="008B7681" w:rsidRPr="00955992" w14:paraId="026A2956" w14:textId="77777777" w:rsidTr="002F3ADD">
        <w:tc>
          <w:tcPr>
            <w:tcW w:w="817" w:type="dxa"/>
            <w:tcMar>
              <w:top w:w="57" w:type="dxa"/>
              <w:bottom w:w="57" w:type="dxa"/>
            </w:tcMar>
          </w:tcPr>
          <w:p w14:paraId="01D6585E" w14:textId="77777777" w:rsidR="008B7681" w:rsidRPr="00955992" w:rsidRDefault="008B7681" w:rsidP="008B7681">
            <w:pPr>
              <w:pStyle w:val="ListParagraph"/>
              <w:numPr>
                <w:ilvl w:val="0"/>
                <w:numId w:val="4"/>
              </w:numPr>
              <w:tabs>
                <w:tab w:val="left" w:pos="142"/>
              </w:tabs>
              <w:ind w:left="426"/>
              <w:contextualSpacing w:val="0"/>
              <w:jc w:val="both"/>
              <w:rPr>
                <w:rFonts w:ascii="Arial" w:hAnsi="Arial" w:cs="Arial"/>
                <w:b/>
                <w:sz w:val="24"/>
                <w:szCs w:val="24"/>
              </w:rPr>
            </w:pPr>
          </w:p>
        </w:tc>
        <w:tc>
          <w:tcPr>
            <w:tcW w:w="7542" w:type="dxa"/>
            <w:tcMar>
              <w:top w:w="57" w:type="dxa"/>
              <w:bottom w:w="57" w:type="dxa"/>
            </w:tcMar>
          </w:tcPr>
          <w:p w14:paraId="1708AEE5" w14:textId="77777777" w:rsidR="008B7681" w:rsidRPr="00955992" w:rsidRDefault="008B7681" w:rsidP="002F3ADD">
            <w:pPr>
              <w:rPr>
                <w:rFonts w:ascii="Arial" w:hAnsi="Arial" w:cs="Arial"/>
                <w:sz w:val="24"/>
                <w:szCs w:val="24"/>
              </w:rPr>
            </w:pPr>
            <w:r w:rsidRPr="00955992">
              <w:rPr>
                <w:rFonts w:ascii="Arial" w:hAnsi="Arial" w:cs="Arial"/>
                <w:sz w:val="24"/>
                <w:szCs w:val="24"/>
              </w:rPr>
              <w:t>To be able to apply their mathematical knowledge to a range of number operation, place value and problem solving and reasoning questions independently.</w:t>
            </w:r>
          </w:p>
        </w:tc>
        <w:tc>
          <w:tcPr>
            <w:tcW w:w="6993" w:type="dxa"/>
          </w:tcPr>
          <w:p w14:paraId="432A4921" w14:textId="77777777" w:rsidR="008B7681" w:rsidRPr="00955992" w:rsidRDefault="008B7681" w:rsidP="002F3ADD">
            <w:pPr>
              <w:rPr>
                <w:rFonts w:ascii="Arial" w:hAnsi="Arial" w:cs="Arial"/>
                <w:sz w:val="24"/>
                <w:szCs w:val="24"/>
              </w:rPr>
            </w:pPr>
            <w:r w:rsidRPr="00955992">
              <w:rPr>
                <w:rFonts w:ascii="Arial" w:hAnsi="Arial" w:cs="Arial"/>
                <w:sz w:val="24"/>
                <w:szCs w:val="24"/>
              </w:rPr>
              <w:t xml:space="preserve">Achieving at least expected standard at the end of </w:t>
            </w:r>
            <w:r>
              <w:rPr>
                <w:rFonts w:ascii="Arial" w:hAnsi="Arial" w:cs="Arial"/>
                <w:sz w:val="24"/>
                <w:szCs w:val="24"/>
              </w:rPr>
              <w:t>each year or improved progress</w:t>
            </w:r>
          </w:p>
          <w:p w14:paraId="484461D6" w14:textId="77777777" w:rsidR="008B7681" w:rsidRPr="00955992" w:rsidRDefault="008B7681" w:rsidP="002F3ADD">
            <w:pPr>
              <w:rPr>
                <w:rFonts w:ascii="Arial" w:hAnsi="Arial" w:cs="Arial"/>
                <w:sz w:val="24"/>
                <w:szCs w:val="24"/>
              </w:rPr>
            </w:pPr>
            <w:r w:rsidRPr="00955992">
              <w:rPr>
                <w:rFonts w:ascii="Arial" w:hAnsi="Arial" w:cs="Arial"/>
                <w:sz w:val="24"/>
                <w:szCs w:val="24"/>
              </w:rPr>
              <w:t>Improvements shown in PUMA results</w:t>
            </w:r>
          </w:p>
        </w:tc>
      </w:tr>
      <w:tr w:rsidR="008B7681" w:rsidRPr="00955992" w14:paraId="582A8424" w14:textId="77777777" w:rsidTr="002F3ADD">
        <w:trPr>
          <w:trHeight w:val="805"/>
        </w:trPr>
        <w:tc>
          <w:tcPr>
            <w:tcW w:w="817" w:type="dxa"/>
            <w:tcMar>
              <w:top w:w="57" w:type="dxa"/>
              <w:bottom w:w="57" w:type="dxa"/>
            </w:tcMar>
          </w:tcPr>
          <w:p w14:paraId="3DC06C82" w14:textId="77777777" w:rsidR="008B7681" w:rsidRPr="00955992" w:rsidRDefault="008B7681" w:rsidP="002F3ADD">
            <w:pPr>
              <w:tabs>
                <w:tab w:val="left" w:pos="142"/>
              </w:tabs>
              <w:jc w:val="both"/>
              <w:rPr>
                <w:rFonts w:ascii="Arial" w:hAnsi="Arial" w:cs="Arial"/>
                <w:b/>
                <w:sz w:val="24"/>
                <w:szCs w:val="24"/>
              </w:rPr>
            </w:pPr>
            <w:r w:rsidRPr="00955992">
              <w:rPr>
                <w:rFonts w:ascii="Arial" w:hAnsi="Arial" w:cs="Arial"/>
                <w:b/>
                <w:sz w:val="24"/>
                <w:szCs w:val="24"/>
              </w:rPr>
              <w:lastRenderedPageBreak/>
              <w:t>D.</w:t>
            </w:r>
          </w:p>
        </w:tc>
        <w:tc>
          <w:tcPr>
            <w:tcW w:w="7542" w:type="dxa"/>
            <w:tcMar>
              <w:top w:w="57" w:type="dxa"/>
              <w:bottom w:w="57" w:type="dxa"/>
            </w:tcMar>
          </w:tcPr>
          <w:p w14:paraId="1A0F8DC6" w14:textId="77777777" w:rsidR="008B7681" w:rsidRPr="00955992" w:rsidRDefault="008B7681" w:rsidP="002F3ADD">
            <w:pPr>
              <w:rPr>
                <w:rFonts w:ascii="Arial" w:hAnsi="Arial" w:cs="Arial"/>
                <w:sz w:val="24"/>
                <w:szCs w:val="24"/>
              </w:rPr>
            </w:pPr>
            <w:r w:rsidRPr="00955992">
              <w:rPr>
                <w:rFonts w:ascii="Arial" w:hAnsi="Arial" w:cs="Arial"/>
                <w:sz w:val="24"/>
                <w:szCs w:val="24"/>
              </w:rPr>
              <w:t>Improvement in emotional skills</w:t>
            </w:r>
          </w:p>
        </w:tc>
        <w:tc>
          <w:tcPr>
            <w:tcW w:w="6993" w:type="dxa"/>
          </w:tcPr>
          <w:p w14:paraId="61BEA78A" w14:textId="77777777" w:rsidR="008B7681" w:rsidRPr="00955992" w:rsidRDefault="008B7681" w:rsidP="002F3ADD">
            <w:pPr>
              <w:rPr>
                <w:rFonts w:ascii="Arial" w:hAnsi="Arial" w:cs="Arial"/>
                <w:sz w:val="24"/>
                <w:szCs w:val="24"/>
              </w:rPr>
            </w:pPr>
            <w:r w:rsidRPr="00955992">
              <w:rPr>
                <w:rFonts w:ascii="Arial" w:hAnsi="Arial" w:cs="Arial"/>
                <w:sz w:val="24"/>
                <w:szCs w:val="24"/>
              </w:rPr>
              <w:t xml:space="preserve">Improvement in self-esteem noted in class. </w:t>
            </w:r>
          </w:p>
          <w:p w14:paraId="6A2E4554" w14:textId="329F932C" w:rsidR="008B7681" w:rsidRPr="00955992" w:rsidRDefault="008B7681" w:rsidP="002F3ADD">
            <w:pPr>
              <w:rPr>
                <w:rFonts w:ascii="Arial" w:hAnsi="Arial" w:cs="Arial"/>
                <w:sz w:val="24"/>
                <w:szCs w:val="24"/>
              </w:rPr>
            </w:pPr>
            <w:r w:rsidRPr="00955992">
              <w:rPr>
                <w:rFonts w:ascii="Arial" w:hAnsi="Arial" w:cs="Arial"/>
                <w:sz w:val="24"/>
                <w:szCs w:val="24"/>
              </w:rPr>
              <w:t xml:space="preserve">Improvement in the </w:t>
            </w:r>
            <w:r w:rsidR="008627DE">
              <w:rPr>
                <w:rFonts w:ascii="Arial" w:hAnsi="Arial" w:cs="Arial"/>
                <w:sz w:val="24"/>
                <w:szCs w:val="24"/>
              </w:rPr>
              <w:t>QCA</w:t>
            </w:r>
            <w:r w:rsidRPr="00955992">
              <w:rPr>
                <w:rFonts w:ascii="Arial" w:hAnsi="Arial" w:cs="Arial"/>
                <w:sz w:val="24"/>
                <w:szCs w:val="24"/>
              </w:rPr>
              <w:t xml:space="preserve"> scores</w:t>
            </w:r>
            <w:r>
              <w:rPr>
                <w:rFonts w:ascii="Arial" w:hAnsi="Arial" w:cs="Arial"/>
                <w:sz w:val="24"/>
                <w:szCs w:val="24"/>
              </w:rPr>
              <w:t xml:space="preserve"> if appropriate</w:t>
            </w:r>
            <w:r w:rsidRPr="00955992">
              <w:rPr>
                <w:rFonts w:ascii="Arial" w:hAnsi="Arial" w:cs="Arial"/>
                <w:sz w:val="24"/>
                <w:szCs w:val="24"/>
              </w:rPr>
              <w:t>.</w:t>
            </w:r>
          </w:p>
          <w:p w14:paraId="0C268C73" w14:textId="77777777" w:rsidR="008B7681" w:rsidRDefault="008B7681" w:rsidP="002F3ADD">
            <w:pPr>
              <w:rPr>
                <w:rFonts w:ascii="Arial" w:hAnsi="Arial" w:cs="Arial"/>
                <w:sz w:val="24"/>
                <w:szCs w:val="24"/>
              </w:rPr>
            </w:pPr>
            <w:r w:rsidRPr="00955992">
              <w:rPr>
                <w:rFonts w:ascii="Arial" w:hAnsi="Arial" w:cs="Arial"/>
                <w:sz w:val="24"/>
                <w:szCs w:val="24"/>
              </w:rPr>
              <w:t>Improvement in strengths and difficulties questionnaire</w:t>
            </w:r>
          </w:p>
          <w:p w14:paraId="3DE6BE97" w14:textId="77777777" w:rsidR="008B7681" w:rsidRPr="00955992" w:rsidRDefault="008B7681" w:rsidP="002F3ADD">
            <w:pPr>
              <w:rPr>
                <w:rFonts w:ascii="Arial" w:hAnsi="Arial" w:cs="Arial"/>
                <w:sz w:val="24"/>
                <w:szCs w:val="24"/>
              </w:rPr>
            </w:pPr>
            <w:r>
              <w:rPr>
                <w:rFonts w:ascii="Arial" w:hAnsi="Arial" w:cs="Arial"/>
                <w:sz w:val="24"/>
                <w:szCs w:val="24"/>
              </w:rPr>
              <w:t>Improvement in view of selves as a learner</w:t>
            </w:r>
          </w:p>
        </w:tc>
      </w:tr>
    </w:tbl>
    <w:p w14:paraId="721C3862" w14:textId="77777777" w:rsidR="008B7681" w:rsidRDefault="008B7681" w:rsidP="008B7681"/>
    <w:tbl>
      <w:tblPr>
        <w:tblStyle w:val="TableGrid"/>
        <w:tblW w:w="14992" w:type="dxa"/>
        <w:tblLayout w:type="fixed"/>
        <w:tblLook w:val="04A0" w:firstRow="1" w:lastRow="0" w:firstColumn="1" w:lastColumn="0" w:noHBand="0" w:noVBand="1"/>
      </w:tblPr>
      <w:tblGrid>
        <w:gridCol w:w="1951"/>
        <w:gridCol w:w="1985"/>
        <w:gridCol w:w="5811"/>
        <w:gridCol w:w="2552"/>
        <w:gridCol w:w="1276"/>
        <w:gridCol w:w="1417"/>
      </w:tblGrid>
      <w:tr w:rsidR="008B7681" w:rsidRPr="003102F7" w14:paraId="45F9387B" w14:textId="77777777" w:rsidTr="002F3ADD">
        <w:tc>
          <w:tcPr>
            <w:tcW w:w="14992" w:type="dxa"/>
            <w:gridSpan w:val="6"/>
            <w:shd w:val="clear" w:color="auto" w:fill="CFDCE3"/>
            <w:tcMar>
              <w:top w:w="57" w:type="dxa"/>
              <w:bottom w:w="57" w:type="dxa"/>
            </w:tcMar>
          </w:tcPr>
          <w:p w14:paraId="3FAC099A" w14:textId="77777777" w:rsidR="008B7681" w:rsidRPr="002E5FB2" w:rsidRDefault="008B7681" w:rsidP="002F3ADD">
            <w:pPr>
              <w:jc w:val="both"/>
              <w:rPr>
                <w:rFonts w:ascii="Arial" w:hAnsi="Arial" w:cs="Arial"/>
                <w:b/>
              </w:rPr>
            </w:pPr>
            <w:r>
              <w:br w:type="page"/>
            </w:r>
            <w:r w:rsidRPr="002E5FB2">
              <w:rPr>
                <w:rFonts w:ascii="Arial" w:hAnsi="Arial" w:cs="Arial"/>
                <w:b/>
              </w:rPr>
              <w:t xml:space="preserve"> </w:t>
            </w:r>
          </w:p>
        </w:tc>
      </w:tr>
      <w:tr w:rsidR="008B7681" w:rsidRPr="003102F7" w14:paraId="260B10F0" w14:textId="77777777" w:rsidTr="002F3ADD">
        <w:tc>
          <w:tcPr>
            <w:tcW w:w="1951" w:type="dxa"/>
            <w:tcMar>
              <w:top w:w="57" w:type="dxa"/>
              <w:bottom w:w="57" w:type="dxa"/>
            </w:tcMar>
          </w:tcPr>
          <w:p w14:paraId="04F890DE" w14:textId="77777777" w:rsidR="008B7681" w:rsidRPr="003102F7" w:rsidRDefault="008B7681" w:rsidP="002F3ADD">
            <w:pPr>
              <w:pStyle w:val="ListParagraph"/>
              <w:ind w:left="0"/>
              <w:rPr>
                <w:rFonts w:ascii="Arial" w:hAnsi="Arial" w:cs="Arial"/>
                <w:b/>
              </w:rPr>
            </w:pPr>
            <w:r w:rsidRPr="003102F7">
              <w:rPr>
                <w:rFonts w:ascii="Arial" w:hAnsi="Arial" w:cs="Arial"/>
                <w:b/>
              </w:rPr>
              <w:t>Academic year</w:t>
            </w:r>
          </w:p>
        </w:tc>
        <w:tc>
          <w:tcPr>
            <w:tcW w:w="13041" w:type="dxa"/>
            <w:gridSpan w:val="5"/>
          </w:tcPr>
          <w:p w14:paraId="4EDA4161" w14:textId="7C71BC69" w:rsidR="008B7681" w:rsidRPr="003102F7" w:rsidRDefault="008627DE" w:rsidP="002F3ADD">
            <w:pPr>
              <w:pStyle w:val="ListParagraph"/>
              <w:ind w:left="426"/>
              <w:rPr>
                <w:rFonts w:ascii="Arial" w:hAnsi="Arial" w:cs="Arial"/>
                <w:b/>
              </w:rPr>
            </w:pPr>
            <w:r>
              <w:rPr>
                <w:rFonts w:ascii="Arial" w:hAnsi="Arial" w:cs="Arial"/>
                <w:b/>
              </w:rPr>
              <w:t>2024-2025</w:t>
            </w:r>
            <w:r w:rsidR="000F16D3">
              <w:rPr>
                <w:rFonts w:ascii="Arial" w:hAnsi="Arial" w:cs="Arial"/>
                <w:b/>
              </w:rPr>
              <w:t xml:space="preserve"> </w:t>
            </w:r>
            <w:r w:rsidR="000F16D3" w:rsidRPr="000F16D3">
              <w:rPr>
                <w:rFonts w:ascii="Arial" w:hAnsi="Arial" w:cs="Arial"/>
                <w:bCs/>
                <w:i/>
                <w:iCs/>
              </w:rPr>
              <w:t>Where (a) is indicated – it is a PP contribution towards a larger cost of that resource/intervention.</w:t>
            </w:r>
          </w:p>
        </w:tc>
      </w:tr>
      <w:tr w:rsidR="008B7681" w:rsidRPr="003102F7" w14:paraId="325571FA" w14:textId="77777777" w:rsidTr="002F3ADD">
        <w:tc>
          <w:tcPr>
            <w:tcW w:w="14992" w:type="dxa"/>
            <w:gridSpan w:val="6"/>
            <w:shd w:val="clear" w:color="auto" w:fill="CFDCE3"/>
            <w:tcMar>
              <w:top w:w="57" w:type="dxa"/>
              <w:bottom w:w="57" w:type="dxa"/>
            </w:tcMar>
          </w:tcPr>
          <w:p w14:paraId="119593D8" w14:textId="77777777" w:rsidR="008B7681" w:rsidRPr="003102F7" w:rsidRDefault="008B7681" w:rsidP="002F3ADD">
            <w:pPr>
              <w:rPr>
                <w:rFonts w:ascii="Arial" w:hAnsi="Arial" w:cs="Arial"/>
              </w:rPr>
            </w:pPr>
            <w:r w:rsidRPr="003102F7">
              <w:rPr>
                <w:rFonts w:ascii="Arial" w:hAnsi="Arial" w:cs="Arial"/>
              </w:rPr>
              <w:t xml:space="preserve">The three headings below enable schools to demonstrate how they are using the pupil premium to improve classroom pedagogy, provide targeted support and support whole school strategies. </w:t>
            </w:r>
          </w:p>
        </w:tc>
      </w:tr>
      <w:tr w:rsidR="008B7681" w:rsidRPr="003102F7" w14:paraId="5C34B50C" w14:textId="77777777" w:rsidTr="002F3ADD">
        <w:tc>
          <w:tcPr>
            <w:tcW w:w="14992" w:type="dxa"/>
            <w:gridSpan w:val="6"/>
            <w:shd w:val="clear" w:color="auto" w:fill="FFFFFF" w:themeFill="background1"/>
            <w:tcMar>
              <w:top w:w="57" w:type="dxa"/>
              <w:bottom w:w="57" w:type="dxa"/>
            </w:tcMar>
          </w:tcPr>
          <w:p w14:paraId="1302599E" w14:textId="77777777" w:rsidR="008B7681" w:rsidRPr="003102F7" w:rsidRDefault="008B7681" w:rsidP="008B7681">
            <w:pPr>
              <w:pStyle w:val="ListParagraph"/>
              <w:numPr>
                <w:ilvl w:val="0"/>
                <w:numId w:val="2"/>
              </w:numPr>
              <w:ind w:left="426" w:hanging="142"/>
              <w:contextualSpacing w:val="0"/>
              <w:rPr>
                <w:rFonts w:ascii="Arial" w:hAnsi="Arial" w:cs="Arial"/>
                <w:b/>
              </w:rPr>
            </w:pPr>
            <w:r w:rsidRPr="003102F7">
              <w:rPr>
                <w:rFonts w:ascii="Arial" w:hAnsi="Arial" w:cs="Arial"/>
                <w:b/>
              </w:rPr>
              <w:t>Quality of teaching for all</w:t>
            </w:r>
          </w:p>
        </w:tc>
      </w:tr>
      <w:tr w:rsidR="008B7681" w:rsidRPr="003102F7" w14:paraId="554A894F" w14:textId="77777777" w:rsidTr="002F3ADD">
        <w:trPr>
          <w:trHeight w:val="289"/>
        </w:trPr>
        <w:tc>
          <w:tcPr>
            <w:tcW w:w="1951" w:type="dxa"/>
            <w:tcMar>
              <w:top w:w="57" w:type="dxa"/>
              <w:bottom w:w="57" w:type="dxa"/>
            </w:tcMar>
          </w:tcPr>
          <w:p w14:paraId="6D128578" w14:textId="77777777" w:rsidR="008B7681" w:rsidRPr="003102F7" w:rsidRDefault="008B7681" w:rsidP="002F3ADD">
            <w:pPr>
              <w:rPr>
                <w:rFonts w:ascii="Arial" w:hAnsi="Arial" w:cs="Arial"/>
                <w:b/>
              </w:rPr>
            </w:pPr>
            <w:r w:rsidRPr="003102F7">
              <w:rPr>
                <w:rFonts w:ascii="Arial" w:hAnsi="Arial" w:cs="Arial"/>
                <w:b/>
              </w:rPr>
              <w:t>Desired outcome</w:t>
            </w:r>
          </w:p>
        </w:tc>
        <w:tc>
          <w:tcPr>
            <w:tcW w:w="1985" w:type="dxa"/>
            <w:tcMar>
              <w:top w:w="57" w:type="dxa"/>
              <w:bottom w:w="57" w:type="dxa"/>
            </w:tcMar>
          </w:tcPr>
          <w:p w14:paraId="7A972CF3" w14:textId="77777777" w:rsidR="008B7681" w:rsidRPr="003102F7" w:rsidRDefault="008B7681" w:rsidP="002F3ADD">
            <w:pPr>
              <w:rPr>
                <w:rFonts w:ascii="Arial" w:hAnsi="Arial" w:cs="Arial"/>
                <w:b/>
              </w:rPr>
            </w:pPr>
            <w:r w:rsidRPr="003102F7">
              <w:rPr>
                <w:rFonts w:ascii="Arial" w:hAnsi="Arial" w:cs="Arial"/>
                <w:b/>
              </w:rPr>
              <w:t>Chosen action / approach</w:t>
            </w:r>
          </w:p>
        </w:tc>
        <w:tc>
          <w:tcPr>
            <w:tcW w:w="5811" w:type="dxa"/>
            <w:tcMar>
              <w:top w:w="57" w:type="dxa"/>
              <w:bottom w:w="57" w:type="dxa"/>
            </w:tcMar>
          </w:tcPr>
          <w:p w14:paraId="14A456E6" w14:textId="77777777" w:rsidR="008B7681" w:rsidRPr="003102F7" w:rsidRDefault="008B7681" w:rsidP="002F3ADD">
            <w:pPr>
              <w:rPr>
                <w:rFonts w:ascii="Arial" w:hAnsi="Arial" w:cs="Arial"/>
                <w:b/>
              </w:rPr>
            </w:pPr>
            <w:r w:rsidRPr="003102F7">
              <w:rPr>
                <w:rFonts w:ascii="Arial" w:hAnsi="Arial" w:cs="Arial"/>
                <w:b/>
              </w:rPr>
              <w:t>What is the evidence and rationale for this choice?</w:t>
            </w:r>
          </w:p>
        </w:tc>
        <w:tc>
          <w:tcPr>
            <w:tcW w:w="2552" w:type="dxa"/>
            <w:tcMar>
              <w:top w:w="57" w:type="dxa"/>
              <w:bottom w:w="57" w:type="dxa"/>
            </w:tcMar>
          </w:tcPr>
          <w:p w14:paraId="7FA66954" w14:textId="77777777" w:rsidR="008B7681" w:rsidRPr="003102F7" w:rsidRDefault="008B7681" w:rsidP="002F3ADD">
            <w:pPr>
              <w:rPr>
                <w:rFonts w:ascii="Arial" w:hAnsi="Arial" w:cs="Arial"/>
                <w:b/>
              </w:rPr>
            </w:pPr>
            <w:r w:rsidRPr="003102F7">
              <w:rPr>
                <w:rFonts w:ascii="Arial" w:hAnsi="Arial" w:cs="Arial"/>
                <w:b/>
              </w:rPr>
              <w:t>How will you ensure it is implemented well?</w:t>
            </w:r>
          </w:p>
        </w:tc>
        <w:tc>
          <w:tcPr>
            <w:tcW w:w="1276" w:type="dxa"/>
          </w:tcPr>
          <w:p w14:paraId="2E23A910" w14:textId="77777777" w:rsidR="008B7681" w:rsidRPr="003102F7" w:rsidRDefault="008B7681" w:rsidP="002F3ADD">
            <w:pPr>
              <w:rPr>
                <w:rFonts w:ascii="Arial" w:hAnsi="Arial" w:cs="Arial"/>
                <w:b/>
              </w:rPr>
            </w:pPr>
            <w:r w:rsidRPr="003102F7">
              <w:rPr>
                <w:rFonts w:ascii="Arial" w:hAnsi="Arial" w:cs="Arial"/>
                <w:b/>
              </w:rPr>
              <w:t>Staff lead</w:t>
            </w:r>
          </w:p>
        </w:tc>
        <w:tc>
          <w:tcPr>
            <w:tcW w:w="1417" w:type="dxa"/>
          </w:tcPr>
          <w:p w14:paraId="291993DF" w14:textId="77777777" w:rsidR="008B7681" w:rsidRPr="003102F7" w:rsidRDefault="008B7681" w:rsidP="002F3ADD">
            <w:pPr>
              <w:rPr>
                <w:rFonts w:ascii="Arial" w:hAnsi="Arial" w:cs="Arial"/>
                <w:b/>
              </w:rPr>
            </w:pPr>
            <w:r w:rsidRPr="003102F7">
              <w:rPr>
                <w:rFonts w:ascii="Arial" w:hAnsi="Arial" w:cs="Arial"/>
                <w:b/>
              </w:rPr>
              <w:t>When will you review implementation?</w:t>
            </w:r>
          </w:p>
        </w:tc>
      </w:tr>
      <w:tr w:rsidR="008B7681" w:rsidRPr="003102F7" w14:paraId="311F5B7B" w14:textId="77777777" w:rsidTr="002F3ADD">
        <w:trPr>
          <w:trHeight w:val="289"/>
        </w:trPr>
        <w:tc>
          <w:tcPr>
            <w:tcW w:w="1951" w:type="dxa"/>
            <w:tcMar>
              <w:top w:w="57" w:type="dxa"/>
              <w:bottom w:w="57" w:type="dxa"/>
            </w:tcMar>
          </w:tcPr>
          <w:p w14:paraId="2782777D" w14:textId="77777777" w:rsidR="008B7681" w:rsidRPr="003102F7" w:rsidRDefault="008B7681" w:rsidP="002F3ADD">
            <w:pPr>
              <w:rPr>
                <w:rFonts w:ascii="Arial" w:hAnsi="Arial" w:cs="Arial"/>
                <w:b/>
              </w:rPr>
            </w:pPr>
            <w:r w:rsidRPr="003102F7">
              <w:rPr>
                <w:rFonts w:ascii="Arial" w:hAnsi="Arial" w:cs="Arial"/>
              </w:rPr>
              <w:t>To read fluently and with good comprehension skills, using a range of strategies as appropriate to a child’s age</w:t>
            </w:r>
          </w:p>
        </w:tc>
        <w:tc>
          <w:tcPr>
            <w:tcW w:w="1985" w:type="dxa"/>
            <w:tcMar>
              <w:top w:w="57" w:type="dxa"/>
              <w:bottom w:w="57" w:type="dxa"/>
            </w:tcMar>
          </w:tcPr>
          <w:p w14:paraId="532EBD71" w14:textId="77777777" w:rsidR="008B7681" w:rsidRPr="003102F7" w:rsidRDefault="008B7681" w:rsidP="002F3ADD">
            <w:pPr>
              <w:rPr>
                <w:rFonts w:ascii="Arial" w:hAnsi="Arial" w:cs="Arial"/>
              </w:rPr>
            </w:pPr>
            <w:r w:rsidRPr="003102F7">
              <w:rPr>
                <w:rFonts w:ascii="Arial" w:hAnsi="Arial" w:cs="Arial"/>
              </w:rPr>
              <w:t>RWInc phonics</w:t>
            </w:r>
          </w:p>
          <w:p w14:paraId="43267962" w14:textId="77777777" w:rsidR="008B7681" w:rsidRPr="00D476E6" w:rsidRDefault="008B7681" w:rsidP="002F3ADD">
            <w:pPr>
              <w:rPr>
                <w:rFonts w:ascii="Arial" w:hAnsi="Arial" w:cs="Arial"/>
                <w:i/>
                <w:iCs/>
              </w:rPr>
            </w:pPr>
            <w:r w:rsidRPr="00D476E6">
              <w:rPr>
                <w:rFonts w:ascii="Arial" w:hAnsi="Arial" w:cs="Arial"/>
                <w:i/>
                <w:iCs/>
              </w:rPr>
              <w:t>Cracking comprehension</w:t>
            </w:r>
          </w:p>
          <w:p w14:paraId="360B7C91" w14:textId="77777777" w:rsidR="008B7681" w:rsidRPr="00D476E6" w:rsidRDefault="008B7681" w:rsidP="002F3ADD">
            <w:pPr>
              <w:rPr>
                <w:rFonts w:ascii="Arial" w:hAnsi="Arial" w:cs="Arial"/>
                <w:i/>
                <w:iCs/>
              </w:rPr>
            </w:pPr>
            <w:r w:rsidRPr="00D476E6">
              <w:rPr>
                <w:rFonts w:ascii="Arial" w:hAnsi="Arial" w:cs="Arial"/>
                <w:i/>
                <w:iCs/>
              </w:rPr>
              <w:t>Reading for fluency</w:t>
            </w:r>
          </w:p>
          <w:p w14:paraId="71B6A9F4" w14:textId="77777777" w:rsidR="008B7681" w:rsidRPr="003102F7" w:rsidRDefault="008B7681" w:rsidP="002F3ADD">
            <w:pPr>
              <w:rPr>
                <w:rFonts w:ascii="Arial" w:hAnsi="Arial" w:cs="Arial"/>
              </w:rPr>
            </w:pPr>
            <w:r w:rsidRPr="75E22C19">
              <w:rPr>
                <w:rFonts w:ascii="Arial" w:hAnsi="Arial" w:cs="Arial"/>
              </w:rPr>
              <w:t>Wholes class/group guided reading sessions</w:t>
            </w:r>
          </w:p>
          <w:p w14:paraId="07A2E955" w14:textId="77777777" w:rsidR="008B7681" w:rsidRPr="003102F7" w:rsidRDefault="008B7681" w:rsidP="002F3ADD">
            <w:pPr>
              <w:rPr>
                <w:rFonts w:ascii="Arial" w:hAnsi="Arial" w:cs="Arial"/>
              </w:rPr>
            </w:pPr>
            <w:r w:rsidRPr="75E22C19">
              <w:rPr>
                <w:rFonts w:ascii="Arial" w:hAnsi="Arial" w:cs="Arial"/>
              </w:rPr>
              <w:t>SHINE intervention</w:t>
            </w:r>
          </w:p>
          <w:p w14:paraId="0FDE26BE" w14:textId="77777777" w:rsidR="008B7681" w:rsidRPr="003102F7" w:rsidRDefault="008B7681" w:rsidP="002F3ADD">
            <w:pPr>
              <w:rPr>
                <w:rFonts w:ascii="Arial" w:hAnsi="Arial" w:cs="Arial"/>
              </w:rPr>
            </w:pPr>
            <w:r w:rsidRPr="75E22C19">
              <w:rPr>
                <w:rFonts w:ascii="Arial" w:hAnsi="Arial" w:cs="Arial"/>
              </w:rPr>
              <w:t>Phonics professional development</w:t>
            </w:r>
          </w:p>
        </w:tc>
        <w:tc>
          <w:tcPr>
            <w:tcW w:w="5811" w:type="dxa"/>
            <w:tcMar>
              <w:top w:w="57" w:type="dxa"/>
              <w:bottom w:w="57" w:type="dxa"/>
            </w:tcMar>
          </w:tcPr>
          <w:p w14:paraId="5880F7BA" w14:textId="77777777" w:rsidR="008B7681" w:rsidRPr="003102F7" w:rsidRDefault="008B7681" w:rsidP="002F3ADD">
            <w:pPr>
              <w:rPr>
                <w:rFonts w:ascii="Arial" w:hAnsi="Arial" w:cs="Arial"/>
              </w:rPr>
            </w:pPr>
            <w:r w:rsidRPr="003102F7">
              <w:rPr>
                <w:rFonts w:ascii="Arial" w:hAnsi="Arial" w:cs="Arial"/>
              </w:rPr>
              <w:t>EEF projects highlight the importance of language and literacy as building blocks for academic success and fulfilling careers and rewarding lives.</w:t>
            </w:r>
          </w:p>
          <w:p w14:paraId="66AC76F4" w14:textId="77777777" w:rsidR="008B7681" w:rsidRPr="003102F7" w:rsidRDefault="008B7681" w:rsidP="002F3ADD">
            <w:pPr>
              <w:rPr>
                <w:rFonts w:ascii="Arial" w:hAnsi="Arial" w:cs="Arial"/>
                <w:color w:val="263238"/>
                <w:shd w:val="clear" w:color="auto" w:fill="FFFFFF"/>
              </w:rPr>
            </w:pPr>
            <w:r w:rsidRPr="003102F7">
              <w:rPr>
                <w:rFonts w:ascii="Arial" w:hAnsi="Arial" w:cs="Arial"/>
                <w:color w:val="263238"/>
                <w:shd w:val="clear" w:color="auto" w:fill="FFFFFF"/>
              </w:rPr>
              <w:t>Phonics approaches have been consistently found to be effective in supporting younger pupils to master the basics of reading, with an average impact of an additional five months’ progress. Research suggests that phonics is particularly beneficial for younger learners (4−7 year olds) as they begin to read. Teaching phonics is more effective on average than other approaches to early reading. RWInc provides a structures and systematic approach to the teaching of phonics and has proven results.</w:t>
            </w:r>
          </w:p>
          <w:p w14:paraId="015C6D6C" w14:textId="77777777" w:rsidR="008B7681" w:rsidRPr="00D476E6" w:rsidRDefault="008B7681" w:rsidP="002F3ADD">
            <w:pPr>
              <w:rPr>
                <w:rFonts w:ascii="Arial" w:hAnsi="Arial" w:cs="Arial"/>
                <w:i/>
                <w:iCs/>
              </w:rPr>
            </w:pPr>
            <w:r w:rsidRPr="003102F7">
              <w:rPr>
                <w:rFonts w:ascii="Arial" w:hAnsi="Arial" w:cs="Arial"/>
              </w:rPr>
              <w:t xml:space="preserve">Studies have shown that there may be additional benefits from being taught how to use comprehension strategies. </w:t>
            </w:r>
            <w:r w:rsidRPr="00D476E6">
              <w:rPr>
                <w:rFonts w:ascii="Arial" w:hAnsi="Arial" w:cs="Arial"/>
                <w:i/>
                <w:iCs/>
              </w:rPr>
              <w:t>Cracking comprehension builds on an approach in line with metacognition strategies as lesson are structured around modelling, guided practice and independent work.</w:t>
            </w:r>
          </w:p>
          <w:p w14:paraId="51DE8899" w14:textId="77777777" w:rsidR="008B7681" w:rsidRPr="00D476E6" w:rsidRDefault="008B7681" w:rsidP="002F3ADD">
            <w:pPr>
              <w:rPr>
                <w:rFonts w:ascii="Arial" w:hAnsi="Arial" w:cs="Arial"/>
                <w:i/>
                <w:iCs/>
              </w:rPr>
            </w:pPr>
            <w:r w:rsidRPr="00D476E6">
              <w:rPr>
                <w:rFonts w:ascii="Arial" w:hAnsi="Arial" w:cs="Arial"/>
                <w:i/>
                <w:iCs/>
              </w:rPr>
              <w:t>Reading fluency supports the development of reading comprehension.</w:t>
            </w:r>
          </w:p>
          <w:p w14:paraId="3982CBE2" w14:textId="77777777" w:rsidR="008B7681" w:rsidRDefault="008B7681" w:rsidP="002F3ADD">
            <w:pPr>
              <w:rPr>
                <w:rFonts w:ascii="Arial" w:hAnsi="Arial" w:cs="Arial"/>
              </w:rPr>
            </w:pPr>
            <w:r w:rsidRPr="003102F7">
              <w:rPr>
                <w:rFonts w:ascii="Arial" w:hAnsi="Arial" w:cs="Arial"/>
              </w:rPr>
              <w:lastRenderedPageBreak/>
              <w:t>Whole class and guided reading enables children to practise reading fluency, comprehension skills, develops speaking and listening alongside the development of vocabulary. It enables some pupils to experience books that may not otherwise be their choice.</w:t>
            </w:r>
          </w:p>
          <w:p w14:paraId="612B308B" w14:textId="652B9D2D" w:rsidR="00544D9C" w:rsidRPr="003102F7" w:rsidRDefault="00544D9C" w:rsidP="002F3ADD">
            <w:pPr>
              <w:rPr>
                <w:rFonts w:ascii="Arial" w:hAnsi="Arial" w:cs="Arial"/>
              </w:rPr>
            </w:pPr>
            <w:r>
              <w:rPr>
                <w:rFonts w:ascii="Arial" w:hAnsi="Arial" w:cs="Arial"/>
              </w:rPr>
              <w:t xml:space="preserve">Use of Arch Reading Support with two children </w:t>
            </w:r>
            <w:r w:rsidRPr="00544D9C">
              <w:rPr>
                <w:rFonts w:ascii="Arial" w:hAnsi="Arial" w:cs="Arial"/>
                <w:i/>
                <w:iCs/>
              </w:rPr>
              <w:t>archoxfordshire.org</w:t>
            </w:r>
          </w:p>
        </w:tc>
        <w:tc>
          <w:tcPr>
            <w:tcW w:w="2552" w:type="dxa"/>
            <w:tcMar>
              <w:top w:w="57" w:type="dxa"/>
              <w:bottom w:w="57" w:type="dxa"/>
            </w:tcMar>
          </w:tcPr>
          <w:p w14:paraId="50F23D6E" w14:textId="77777777" w:rsidR="008B7681" w:rsidRDefault="008B7681" w:rsidP="002F3ADD">
            <w:pPr>
              <w:rPr>
                <w:rFonts w:ascii="Arial" w:hAnsi="Arial" w:cs="Arial"/>
              </w:rPr>
            </w:pPr>
            <w:r>
              <w:rPr>
                <w:rFonts w:ascii="Arial" w:hAnsi="Arial" w:cs="Arial"/>
              </w:rPr>
              <w:lastRenderedPageBreak/>
              <w:t>Observations and learning walks, test results and progress. Discussion with children.</w:t>
            </w:r>
          </w:p>
          <w:p w14:paraId="782B853E" w14:textId="77777777" w:rsidR="008B7681" w:rsidRPr="003102F7" w:rsidRDefault="008B7681" w:rsidP="002F3ADD">
            <w:pPr>
              <w:rPr>
                <w:rFonts w:ascii="Arial" w:hAnsi="Arial" w:cs="Arial"/>
              </w:rPr>
            </w:pPr>
            <w:r>
              <w:rPr>
                <w:rFonts w:ascii="Arial" w:hAnsi="Arial" w:cs="Arial"/>
              </w:rPr>
              <w:t>Children reaching ae related expectations</w:t>
            </w:r>
          </w:p>
        </w:tc>
        <w:tc>
          <w:tcPr>
            <w:tcW w:w="1276" w:type="dxa"/>
          </w:tcPr>
          <w:p w14:paraId="21127E31" w14:textId="77777777" w:rsidR="00415AA8" w:rsidRDefault="00415AA8" w:rsidP="002F3ADD">
            <w:pPr>
              <w:rPr>
                <w:rFonts w:ascii="Arial" w:hAnsi="Arial" w:cs="Arial"/>
                <w:i/>
                <w:iCs/>
              </w:rPr>
            </w:pPr>
            <w:r>
              <w:rPr>
                <w:rFonts w:ascii="Arial" w:hAnsi="Arial" w:cs="Arial"/>
                <w:i/>
                <w:iCs/>
              </w:rPr>
              <w:t>To end Sum ‘25</w:t>
            </w:r>
          </w:p>
          <w:p w14:paraId="7D7ED35A" w14:textId="5A12DF6F" w:rsidR="00091D87" w:rsidRPr="00544D9C" w:rsidRDefault="00091D87" w:rsidP="002F3ADD">
            <w:pPr>
              <w:rPr>
                <w:rFonts w:ascii="Arial" w:hAnsi="Arial" w:cs="Arial"/>
                <w:i/>
                <w:iCs/>
              </w:rPr>
            </w:pPr>
            <w:r w:rsidRPr="00544D9C">
              <w:rPr>
                <w:rFonts w:ascii="Arial" w:hAnsi="Arial" w:cs="Arial"/>
                <w:i/>
                <w:iCs/>
              </w:rPr>
              <w:t xml:space="preserve"> </w:t>
            </w:r>
          </w:p>
          <w:p w14:paraId="0E78B9D0" w14:textId="031A426D" w:rsidR="00091D87" w:rsidRPr="00544D9C" w:rsidRDefault="00091D87" w:rsidP="002F3ADD">
            <w:pPr>
              <w:rPr>
                <w:rFonts w:ascii="Arial" w:hAnsi="Arial" w:cs="Arial"/>
                <w:i/>
                <w:iCs/>
              </w:rPr>
            </w:pPr>
            <w:r w:rsidRPr="00544D9C">
              <w:rPr>
                <w:rFonts w:ascii="Arial" w:hAnsi="Arial" w:cs="Arial"/>
                <w:i/>
                <w:iCs/>
              </w:rPr>
              <w:t xml:space="preserve">Expenditure – </w:t>
            </w:r>
          </w:p>
          <w:p w14:paraId="560A2D67" w14:textId="77777777" w:rsidR="00091D87" w:rsidRDefault="00091D87" w:rsidP="002F3ADD">
            <w:pPr>
              <w:rPr>
                <w:rFonts w:ascii="Arial" w:hAnsi="Arial" w:cs="Arial"/>
              </w:rPr>
            </w:pPr>
          </w:p>
          <w:p w14:paraId="4EAD139B" w14:textId="25C2DA08" w:rsidR="008627DE" w:rsidRPr="00415AA8" w:rsidRDefault="008627DE" w:rsidP="008627DE">
            <w:pPr>
              <w:rPr>
                <w:rFonts w:ascii="Arial" w:hAnsi="Arial" w:cs="Arial"/>
                <w:i/>
                <w:iCs/>
              </w:rPr>
            </w:pPr>
            <w:r w:rsidRPr="00415AA8">
              <w:rPr>
                <w:rFonts w:ascii="Arial" w:hAnsi="Arial" w:cs="Arial"/>
                <w:i/>
                <w:iCs/>
              </w:rPr>
              <w:t>£915</w:t>
            </w:r>
            <w:r w:rsidR="00415AA8" w:rsidRPr="00415AA8">
              <w:rPr>
                <w:rFonts w:ascii="Arial" w:hAnsi="Arial" w:cs="Arial"/>
                <w:i/>
                <w:iCs/>
              </w:rPr>
              <w:t xml:space="preserve"> </w:t>
            </w:r>
            <w:r w:rsidR="001E0FBF">
              <w:rPr>
                <w:rFonts w:ascii="Arial" w:hAnsi="Arial" w:cs="Arial"/>
                <w:i/>
                <w:iCs/>
              </w:rPr>
              <w:t xml:space="preserve">(a) </w:t>
            </w:r>
            <w:r w:rsidRPr="00415AA8">
              <w:rPr>
                <w:rFonts w:ascii="Arial" w:hAnsi="Arial" w:cs="Arial"/>
                <w:i/>
                <w:iCs/>
              </w:rPr>
              <w:t>- development days, RWInc expenditur</w:t>
            </w:r>
            <w:r w:rsidR="00A92ADD">
              <w:rPr>
                <w:rFonts w:ascii="Arial" w:hAnsi="Arial" w:cs="Arial"/>
                <w:i/>
                <w:iCs/>
              </w:rPr>
              <w:t>e</w:t>
            </w:r>
          </w:p>
          <w:p w14:paraId="2356A964" w14:textId="77777777" w:rsidR="008627DE" w:rsidRDefault="008627DE" w:rsidP="002F3ADD">
            <w:pPr>
              <w:rPr>
                <w:rFonts w:ascii="Arial" w:hAnsi="Arial" w:cs="Arial"/>
              </w:rPr>
            </w:pPr>
          </w:p>
          <w:p w14:paraId="0537B43D" w14:textId="77777777" w:rsidR="00091D87" w:rsidRPr="00091D87" w:rsidRDefault="00091D87" w:rsidP="002F3ADD">
            <w:pPr>
              <w:rPr>
                <w:rFonts w:ascii="Arial" w:hAnsi="Arial" w:cs="Arial"/>
                <w:i/>
                <w:iCs/>
              </w:rPr>
            </w:pPr>
            <w:r w:rsidRPr="00091D87">
              <w:rPr>
                <w:rFonts w:ascii="Arial" w:hAnsi="Arial" w:cs="Arial"/>
                <w:i/>
                <w:iCs/>
              </w:rPr>
              <w:t>£1,995 TA Reading Support</w:t>
            </w:r>
          </w:p>
          <w:p w14:paraId="7C39211A" w14:textId="77777777" w:rsidR="00415AA8" w:rsidRDefault="00415AA8" w:rsidP="002F3ADD">
            <w:pPr>
              <w:rPr>
                <w:rFonts w:ascii="Arial" w:hAnsi="Arial" w:cs="Arial"/>
                <w:i/>
                <w:iCs/>
              </w:rPr>
            </w:pPr>
          </w:p>
          <w:p w14:paraId="079EFBA2" w14:textId="5D0199F0" w:rsidR="00091D87" w:rsidRPr="00091D87" w:rsidRDefault="00091D87" w:rsidP="002F3ADD">
            <w:pPr>
              <w:rPr>
                <w:rFonts w:ascii="Arial" w:hAnsi="Arial" w:cs="Arial"/>
                <w:i/>
                <w:iCs/>
              </w:rPr>
            </w:pPr>
            <w:r w:rsidRPr="00091D87">
              <w:rPr>
                <w:rFonts w:ascii="Arial" w:hAnsi="Arial" w:cs="Arial"/>
                <w:i/>
                <w:iCs/>
              </w:rPr>
              <w:t xml:space="preserve">Arch Reading Support </w:t>
            </w:r>
            <w:r w:rsidRPr="00091D87">
              <w:rPr>
                <w:rFonts w:ascii="Arial" w:hAnsi="Arial" w:cs="Arial"/>
                <w:i/>
                <w:iCs/>
              </w:rPr>
              <w:lastRenderedPageBreak/>
              <w:t>Fee £</w:t>
            </w:r>
            <w:r w:rsidR="001E0FBF">
              <w:rPr>
                <w:rFonts w:ascii="Arial" w:hAnsi="Arial" w:cs="Arial"/>
                <w:i/>
                <w:iCs/>
              </w:rPr>
              <w:t>285</w:t>
            </w:r>
            <w:r w:rsidR="000F16D3">
              <w:rPr>
                <w:rFonts w:ascii="Arial" w:hAnsi="Arial" w:cs="Arial"/>
                <w:i/>
                <w:iCs/>
              </w:rPr>
              <w:t xml:space="preserve"> (a)</w:t>
            </w:r>
          </w:p>
          <w:p w14:paraId="15A962F9" w14:textId="77777777" w:rsidR="00091D87" w:rsidRDefault="00091D87" w:rsidP="002F3ADD">
            <w:pPr>
              <w:rPr>
                <w:rFonts w:ascii="Arial" w:hAnsi="Arial" w:cs="Arial"/>
                <w:i/>
                <w:iCs/>
              </w:rPr>
            </w:pPr>
          </w:p>
          <w:p w14:paraId="4C7CEBDF" w14:textId="378C681B" w:rsidR="00415AA8" w:rsidRDefault="00415AA8" w:rsidP="002F3ADD">
            <w:pPr>
              <w:rPr>
                <w:rFonts w:ascii="Arial" w:hAnsi="Arial" w:cs="Arial"/>
                <w:i/>
                <w:iCs/>
              </w:rPr>
            </w:pPr>
            <w:r>
              <w:rPr>
                <w:rFonts w:ascii="Arial" w:hAnsi="Arial" w:cs="Arial"/>
                <w:i/>
                <w:iCs/>
              </w:rPr>
              <w:t xml:space="preserve">Accelerated Reader </w:t>
            </w:r>
          </w:p>
          <w:p w14:paraId="4A09ED01" w14:textId="0286FCFE" w:rsidR="00415AA8" w:rsidRDefault="00415AA8" w:rsidP="002F3ADD">
            <w:pPr>
              <w:rPr>
                <w:rFonts w:ascii="Arial" w:hAnsi="Arial" w:cs="Arial"/>
                <w:i/>
                <w:iCs/>
              </w:rPr>
            </w:pPr>
            <w:r>
              <w:rPr>
                <w:rFonts w:ascii="Arial" w:hAnsi="Arial" w:cs="Arial"/>
                <w:i/>
                <w:iCs/>
              </w:rPr>
              <w:t>£</w:t>
            </w:r>
            <w:r w:rsidR="001E0FBF">
              <w:rPr>
                <w:rFonts w:ascii="Arial" w:hAnsi="Arial" w:cs="Arial"/>
                <w:i/>
                <w:iCs/>
              </w:rPr>
              <w:t>1000 (a)</w:t>
            </w:r>
          </w:p>
          <w:p w14:paraId="42CACA9E" w14:textId="77777777" w:rsidR="00415AA8" w:rsidRDefault="00415AA8" w:rsidP="002F3ADD">
            <w:pPr>
              <w:rPr>
                <w:rFonts w:ascii="Arial" w:hAnsi="Arial" w:cs="Arial"/>
                <w:i/>
                <w:iCs/>
              </w:rPr>
            </w:pPr>
          </w:p>
          <w:p w14:paraId="44E6C9DA" w14:textId="6639F84E" w:rsidR="00415AA8" w:rsidRPr="00091D87" w:rsidRDefault="00415AA8" w:rsidP="002F3ADD">
            <w:pPr>
              <w:rPr>
                <w:rFonts w:ascii="Arial" w:hAnsi="Arial" w:cs="Arial"/>
                <w:i/>
                <w:iCs/>
              </w:rPr>
            </w:pPr>
            <w:r>
              <w:rPr>
                <w:rFonts w:ascii="Arial" w:hAnsi="Arial" w:cs="Arial"/>
                <w:i/>
                <w:iCs/>
              </w:rPr>
              <w:t xml:space="preserve">Dyslexia assessments </w:t>
            </w:r>
          </w:p>
          <w:p w14:paraId="33A7AFAB" w14:textId="648D5D21" w:rsidR="00091D87" w:rsidRDefault="00091D87" w:rsidP="002F3ADD">
            <w:pPr>
              <w:rPr>
                <w:rFonts w:ascii="Arial" w:hAnsi="Arial" w:cs="Arial"/>
                <w:i/>
                <w:iCs/>
              </w:rPr>
            </w:pPr>
            <w:r w:rsidRPr="00091D87">
              <w:rPr>
                <w:rFonts w:ascii="Arial" w:hAnsi="Arial" w:cs="Arial"/>
                <w:i/>
                <w:iCs/>
              </w:rPr>
              <w:t>£</w:t>
            </w:r>
            <w:r w:rsidR="00415AA8">
              <w:rPr>
                <w:rFonts w:ascii="Arial" w:hAnsi="Arial" w:cs="Arial"/>
                <w:i/>
                <w:iCs/>
              </w:rPr>
              <w:t>500</w:t>
            </w:r>
          </w:p>
          <w:p w14:paraId="33A43587" w14:textId="77777777" w:rsidR="00415AA8" w:rsidRDefault="00415AA8" w:rsidP="002F3ADD">
            <w:pPr>
              <w:rPr>
                <w:rFonts w:ascii="Arial" w:hAnsi="Arial" w:cs="Arial"/>
                <w:i/>
                <w:iCs/>
              </w:rPr>
            </w:pPr>
          </w:p>
          <w:p w14:paraId="1739EADB" w14:textId="6B2BDD2C" w:rsidR="008627DE" w:rsidRDefault="000F16D3" w:rsidP="002F3ADD">
            <w:pPr>
              <w:rPr>
                <w:rFonts w:ascii="Arial" w:hAnsi="Arial" w:cs="Arial"/>
                <w:i/>
                <w:iCs/>
              </w:rPr>
            </w:pPr>
            <w:r>
              <w:rPr>
                <w:rFonts w:ascii="Arial" w:hAnsi="Arial" w:cs="Arial"/>
                <w:i/>
                <w:iCs/>
              </w:rPr>
              <w:t xml:space="preserve">T - </w:t>
            </w:r>
            <w:r w:rsidR="00415AA8">
              <w:rPr>
                <w:rFonts w:ascii="Arial" w:hAnsi="Arial" w:cs="Arial"/>
                <w:i/>
                <w:iCs/>
              </w:rPr>
              <w:t>£</w:t>
            </w:r>
            <w:r w:rsidR="001E0FBF">
              <w:rPr>
                <w:rFonts w:ascii="Arial" w:hAnsi="Arial" w:cs="Arial"/>
                <w:i/>
                <w:iCs/>
              </w:rPr>
              <w:t>4695</w:t>
            </w:r>
          </w:p>
          <w:p w14:paraId="7433076D" w14:textId="746C5792" w:rsidR="008627DE" w:rsidRPr="00D476E6" w:rsidRDefault="008627DE" w:rsidP="002F3ADD">
            <w:pPr>
              <w:rPr>
                <w:rFonts w:ascii="Arial" w:hAnsi="Arial" w:cs="Arial"/>
              </w:rPr>
            </w:pPr>
          </w:p>
        </w:tc>
        <w:tc>
          <w:tcPr>
            <w:tcW w:w="1417" w:type="dxa"/>
          </w:tcPr>
          <w:p w14:paraId="64B0CF0A" w14:textId="77777777" w:rsidR="008B7681" w:rsidRDefault="008B7681" w:rsidP="002F3ADD">
            <w:pPr>
              <w:rPr>
                <w:rFonts w:ascii="Arial" w:hAnsi="Arial" w:cs="Arial"/>
                <w:bCs/>
              </w:rPr>
            </w:pPr>
            <w:r w:rsidRPr="00A674EC">
              <w:rPr>
                <w:rFonts w:ascii="Arial" w:hAnsi="Arial" w:cs="Arial"/>
                <w:bCs/>
              </w:rPr>
              <w:lastRenderedPageBreak/>
              <w:t>December 2022, March 2023, July 2023</w:t>
            </w:r>
          </w:p>
          <w:p w14:paraId="2A3C2C96" w14:textId="77777777" w:rsidR="00A674EC" w:rsidRDefault="00A674EC" w:rsidP="002F3ADD">
            <w:pPr>
              <w:rPr>
                <w:rFonts w:ascii="Arial" w:hAnsi="Arial" w:cs="Arial"/>
                <w:bCs/>
              </w:rPr>
            </w:pPr>
          </w:p>
          <w:p w14:paraId="1F5DFBD6" w14:textId="1601EA44" w:rsidR="00A674EC" w:rsidRPr="00A674EC" w:rsidRDefault="00A674EC" w:rsidP="002F3ADD">
            <w:pPr>
              <w:rPr>
                <w:rFonts w:ascii="Arial" w:hAnsi="Arial" w:cs="Arial"/>
                <w:bCs/>
                <w:i/>
                <w:iCs/>
              </w:rPr>
            </w:pPr>
            <w:r w:rsidRPr="00A674EC">
              <w:rPr>
                <w:rFonts w:ascii="Arial" w:hAnsi="Arial" w:cs="Arial"/>
                <w:bCs/>
                <w:i/>
                <w:iCs/>
              </w:rPr>
              <w:t>Autumn 2024</w:t>
            </w:r>
          </w:p>
          <w:p w14:paraId="6E03A8F1" w14:textId="77777777" w:rsidR="008B7681" w:rsidRDefault="008B7681" w:rsidP="002F3ADD">
            <w:pPr>
              <w:rPr>
                <w:rFonts w:ascii="Arial" w:hAnsi="Arial" w:cs="Arial"/>
                <w:b/>
              </w:rPr>
            </w:pPr>
          </w:p>
          <w:p w14:paraId="686CA0A2" w14:textId="0EB5BF76" w:rsidR="008627DE" w:rsidRPr="00A674EC" w:rsidRDefault="008627DE" w:rsidP="008627DE">
            <w:pPr>
              <w:rPr>
                <w:rFonts w:ascii="Arial" w:hAnsi="Arial" w:cs="Arial"/>
                <w:bCs/>
                <w:i/>
                <w:iCs/>
              </w:rPr>
            </w:pPr>
            <w:r w:rsidRPr="00A674EC">
              <w:rPr>
                <w:rFonts w:ascii="Arial" w:hAnsi="Arial" w:cs="Arial"/>
                <w:bCs/>
                <w:i/>
                <w:iCs/>
              </w:rPr>
              <w:t>This review – Autumn 202</w:t>
            </w:r>
            <w:r>
              <w:rPr>
                <w:rFonts w:ascii="Arial" w:hAnsi="Arial" w:cs="Arial"/>
                <w:bCs/>
                <w:i/>
                <w:iCs/>
              </w:rPr>
              <w:t>5</w:t>
            </w:r>
          </w:p>
          <w:p w14:paraId="44255CF9" w14:textId="77777777" w:rsidR="008627DE" w:rsidRDefault="008627DE" w:rsidP="002F3ADD">
            <w:pPr>
              <w:rPr>
                <w:rFonts w:ascii="Arial" w:hAnsi="Arial" w:cs="Arial"/>
                <w:b/>
              </w:rPr>
            </w:pPr>
          </w:p>
          <w:p w14:paraId="1D751E7D" w14:textId="77777777" w:rsidR="008B7681" w:rsidRPr="003102F7" w:rsidRDefault="008B7681" w:rsidP="002F3ADD">
            <w:pPr>
              <w:rPr>
                <w:rFonts w:ascii="Arial" w:hAnsi="Arial" w:cs="Arial"/>
                <w:b/>
              </w:rPr>
            </w:pPr>
          </w:p>
        </w:tc>
      </w:tr>
      <w:tr w:rsidR="008B7681" w:rsidRPr="003102F7" w14:paraId="036FCDE2" w14:textId="77777777" w:rsidTr="002F3ADD">
        <w:trPr>
          <w:trHeight w:val="340"/>
        </w:trPr>
        <w:tc>
          <w:tcPr>
            <w:tcW w:w="14992" w:type="dxa"/>
            <w:gridSpan w:val="6"/>
            <w:tcMar>
              <w:top w:w="57" w:type="dxa"/>
              <w:bottom w:w="57" w:type="dxa"/>
            </w:tcMar>
          </w:tcPr>
          <w:p w14:paraId="35AB307C" w14:textId="7AB880E4" w:rsidR="008B7681" w:rsidRPr="0049652C" w:rsidRDefault="008B7681" w:rsidP="00544D9C">
            <w:pPr>
              <w:rPr>
                <w:rFonts w:ascii="Arial" w:hAnsi="Arial" w:cs="Arial"/>
                <w:bCs/>
              </w:rPr>
            </w:pPr>
            <w:r w:rsidRPr="0049652C">
              <w:rPr>
                <w:rFonts w:ascii="Arial" w:hAnsi="Arial" w:cs="Arial"/>
                <w:b/>
              </w:rPr>
              <w:t>Review</w:t>
            </w:r>
            <w:r>
              <w:rPr>
                <w:rFonts w:ascii="Arial" w:hAnsi="Arial" w:cs="Arial"/>
                <w:b/>
              </w:rPr>
              <w:t xml:space="preserve"> for end </w:t>
            </w:r>
            <w:r w:rsidR="00415AA8">
              <w:rPr>
                <w:rFonts w:ascii="Arial" w:hAnsi="Arial" w:cs="Arial"/>
                <w:b/>
              </w:rPr>
              <w:t>2024/2025</w:t>
            </w:r>
            <w:r w:rsidRPr="0049652C">
              <w:rPr>
                <w:rFonts w:ascii="Arial" w:hAnsi="Arial" w:cs="Arial"/>
                <w:b/>
              </w:rPr>
              <w:t>:</w:t>
            </w:r>
            <w:r>
              <w:rPr>
                <w:rFonts w:ascii="Arial" w:hAnsi="Arial" w:cs="Arial"/>
                <w:b/>
              </w:rPr>
              <w:t xml:space="preserve"> </w:t>
            </w:r>
            <w:r w:rsidRPr="00AB48BC">
              <w:rPr>
                <w:rFonts w:ascii="Arial" w:hAnsi="Arial" w:cs="Arial"/>
                <w:bCs/>
                <w:i/>
                <w:iCs/>
              </w:rPr>
              <w:t xml:space="preserve">Guided reading sessions took place in. Nessy scheme used in Y3 for children who benefit from spelling/fluency/reading support and dyslexia. </w:t>
            </w:r>
            <w:r w:rsidR="00EA7A4B">
              <w:rPr>
                <w:rFonts w:ascii="Arial" w:hAnsi="Arial" w:cs="Arial"/>
                <w:bCs/>
                <w:i/>
                <w:iCs/>
              </w:rPr>
              <w:t xml:space="preserve">Dyslexia assessments. </w:t>
            </w:r>
            <w:r w:rsidRPr="00AB48BC">
              <w:rPr>
                <w:rFonts w:ascii="Arial" w:hAnsi="Arial" w:cs="Arial"/>
                <w:bCs/>
                <w:i/>
                <w:iCs/>
              </w:rPr>
              <w:t xml:space="preserve">1 phonics development day took place </w:t>
            </w:r>
            <w:r w:rsidR="00091D87">
              <w:rPr>
                <w:rFonts w:ascii="Arial" w:hAnsi="Arial" w:cs="Arial"/>
                <w:bCs/>
                <w:i/>
                <w:iCs/>
              </w:rPr>
              <w:t xml:space="preserve">of RWI – including work with teachers to end Y2. Child who hasn’t passed re-take phonics to continue into Y3 interventions. </w:t>
            </w:r>
            <w:r w:rsidR="00544D9C">
              <w:rPr>
                <w:rFonts w:ascii="Arial" w:hAnsi="Arial" w:cs="Arial"/>
                <w:bCs/>
                <w:i/>
                <w:iCs/>
              </w:rPr>
              <w:t>One</w:t>
            </w:r>
            <w:r w:rsidR="002B27F5">
              <w:rPr>
                <w:rFonts w:ascii="Arial" w:hAnsi="Arial" w:cs="Arial"/>
                <w:bCs/>
                <w:i/>
                <w:iCs/>
              </w:rPr>
              <w:t xml:space="preserve"> of two </w:t>
            </w:r>
            <w:r w:rsidR="00544D9C">
              <w:rPr>
                <w:rFonts w:ascii="Arial" w:hAnsi="Arial" w:cs="Arial"/>
                <w:bCs/>
                <w:i/>
                <w:iCs/>
              </w:rPr>
              <w:t>child</w:t>
            </w:r>
            <w:r w:rsidR="002B27F5">
              <w:rPr>
                <w:rFonts w:ascii="Arial" w:hAnsi="Arial" w:cs="Arial"/>
                <w:bCs/>
                <w:i/>
                <w:iCs/>
              </w:rPr>
              <w:t>ren</w:t>
            </w:r>
            <w:r w:rsidR="00544D9C">
              <w:rPr>
                <w:rFonts w:ascii="Arial" w:hAnsi="Arial" w:cs="Arial"/>
                <w:bCs/>
                <w:i/>
                <w:iCs/>
              </w:rPr>
              <w:t xml:space="preserve"> who did not pass Y1 phonics </w:t>
            </w:r>
            <w:r w:rsidR="00EA7A4B">
              <w:rPr>
                <w:rFonts w:ascii="Arial" w:hAnsi="Arial" w:cs="Arial"/>
                <w:bCs/>
                <w:i/>
                <w:iCs/>
              </w:rPr>
              <w:t xml:space="preserve">in Yrs 1 and 2 </w:t>
            </w:r>
            <w:r w:rsidR="00544D9C">
              <w:rPr>
                <w:rFonts w:ascii="Arial" w:hAnsi="Arial" w:cs="Arial"/>
                <w:bCs/>
                <w:i/>
                <w:iCs/>
              </w:rPr>
              <w:t>now at ARE in Reading.</w:t>
            </w:r>
            <w:r w:rsidR="00EA7A4B">
              <w:rPr>
                <w:rFonts w:ascii="Arial" w:hAnsi="Arial" w:cs="Arial"/>
                <w:bCs/>
                <w:i/>
                <w:iCs/>
              </w:rPr>
              <w:t xml:space="preserve"> Accelerated Reader now in place. </w:t>
            </w:r>
            <w:r w:rsidR="00E824CD">
              <w:rPr>
                <w:rFonts w:ascii="Arial" w:hAnsi="Arial" w:cs="Arial"/>
                <w:bCs/>
                <w:i/>
                <w:iCs/>
              </w:rPr>
              <w:t xml:space="preserve">For 25/26 T1 – (of 6 PP) </w:t>
            </w:r>
            <w:r w:rsidR="0010141A">
              <w:rPr>
                <w:rFonts w:ascii="Arial" w:hAnsi="Arial" w:cs="Arial"/>
                <w:bCs/>
                <w:i/>
                <w:iCs/>
              </w:rPr>
              <w:t xml:space="preserve">3 children Reading Age above Chronological Age and 2 children accelerated progress between 25 T1 and T2. </w:t>
            </w:r>
          </w:p>
        </w:tc>
      </w:tr>
      <w:tr w:rsidR="000F6306" w:rsidRPr="003102F7" w14:paraId="117903E0" w14:textId="77777777" w:rsidTr="002F3ADD">
        <w:trPr>
          <w:trHeight w:val="340"/>
        </w:trPr>
        <w:tc>
          <w:tcPr>
            <w:tcW w:w="1951" w:type="dxa"/>
            <w:tcMar>
              <w:top w:w="57" w:type="dxa"/>
              <w:bottom w:w="57" w:type="dxa"/>
            </w:tcMar>
          </w:tcPr>
          <w:p w14:paraId="7339F97E" w14:textId="77777777" w:rsidR="000F6306" w:rsidRPr="003102F7" w:rsidRDefault="000F6306" w:rsidP="000F6306">
            <w:pPr>
              <w:rPr>
                <w:rFonts w:ascii="Arial" w:hAnsi="Arial" w:cs="Arial"/>
              </w:rPr>
            </w:pPr>
            <w:r w:rsidRPr="003102F7">
              <w:rPr>
                <w:rFonts w:ascii="Arial" w:hAnsi="Arial" w:cs="Arial"/>
              </w:rPr>
              <w:t>To be able to construct sentences independently, using correct punctuation, accurate spelling, and fluent handwriting as appropriate to the age and stage</w:t>
            </w:r>
          </w:p>
        </w:tc>
        <w:tc>
          <w:tcPr>
            <w:tcW w:w="1985" w:type="dxa"/>
            <w:tcMar>
              <w:top w:w="57" w:type="dxa"/>
              <w:bottom w:w="57" w:type="dxa"/>
            </w:tcMar>
          </w:tcPr>
          <w:p w14:paraId="12253EED" w14:textId="77777777" w:rsidR="000F6306" w:rsidRPr="003102F7" w:rsidRDefault="000F6306" w:rsidP="000F6306">
            <w:pPr>
              <w:rPr>
                <w:rFonts w:ascii="Arial" w:hAnsi="Arial" w:cs="Arial"/>
              </w:rPr>
            </w:pPr>
            <w:r w:rsidRPr="003102F7">
              <w:rPr>
                <w:rFonts w:ascii="Arial" w:hAnsi="Arial" w:cs="Arial"/>
              </w:rPr>
              <w:t>Scheme of work for sentence level work</w:t>
            </w:r>
          </w:p>
          <w:p w14:paraId="39EBD028" w14:textId="77777777" w:rsidR="000F6306" w:rsidRPr="003102F7" w:rsidRDefault="000F6306" w:rsidP="000F6306">
            <w:pPr>
              <w:rPr>
                <w:rFonts w:ascii="Arial" w:hAnsi="Arial" w:cs="Arial"/>
              </w:rPr>
            </w:pPr>
            <w:r w:rsidRPr="003102F7">
              <w:rPr>
                <w:rFonts w:ascii="Arial" w:hAnsi="Arial" w:cs="Arial"/>
              </w:rPr>
              <w:t>EEF guidance</w:t>
            </w:r>
          </w:p>
          <w:p w14:paraId="269D6201" w14:textId="77777777" w:rsidR="000F6306" w:rsidRPr="003102F7" w:rsidRDefault="000F6306" w:rsidP="000F6306">
            <w:pPr>
              <w:rPr>
                <w:rFonts w:ascii="Arial" w:hAnsi="Arial" w:cs="Arial"/>
              </w:rPr>
            </w:pPr>
            <w:r w:rsidRPr="003102F7">
              <w:rPr>
                <w:rFonts w:ascii="Arial" w:hAnsi="Arial" w:cs="Arial"/>
              </w:rPr>
              <w:t>Spelling- RWInc spelling Years 2 and 3</w:t>
            </w:r>
          </w:p>
          <w:p w14:paraId="7EC5812C" w14:textId="1BD0938F" w:rsidR="000F6306" w:rsidRPr="003102F7" w:rsidRDefault="000F6306" w:rsidP="000F6306">
            <w:pPr>
              <w:rPr>
                <w:rFonts w:ascii="Arial" w:hAnsi="Arial" w:cs="Arial"/>
              </w:rPr>
            </w:pPr>
            <w:r w:rsidRPr="003102F7">
              <w:rPr>
                <w:rFonts w:ascii="Arial" w:hAnsi="Arial" w:cs="Arial"/>
              </w:rPr>
              <w:t xml:space="preserve">Spelling frame </w:t>
            </w:r>
            <w:r w:rsidRPr="00544D9C">
              <w:rPr>
                <w:rFonts w:ascii="Arial" w:hAnsi="Arial" w:cs="Arial"/>
                <w:i/>
                <w:iCs/>
              </w:rPr>
              <w:t xml:space="preserve">Year 4 </w:t>
            </w:r>
            <w:r>
              <w:rPr>
                <w:rFonts w:ascii="Arial" w:hAnsi="Arial" w:cs="Arial"/>
                <w:i/>
                <w:iCs/>
              </w:rPr>
              <w:t xml:space="preserve">and 5 </w:t>
            </w:r>
            <w:r w:rsidRPr="00544D9C">
              <w:rPr>
                <w:rFonts w:ascii="Arial" w:hAnsi="Arial" w:cs="Arial"/>
                <w:i/>
                <w:iCs/>
              </w:rPr>
              <w:t xml:space="preserve">(and </w:t>
            </w:r>
            <w:r>
              <w:rPr>
                <w:rFonts w:ascii="Arial" w:hAnsi="Arial" w:cs="Arial"/>
                <w:i/>
                <w:iCs/>
              </w:rPr>
              <w:t xml:space="preserve">Speling Shed </w:t>
            </w:r>
            <w:r w:rsidRPr="00544D9C">
              <w:rPr>
                <w:rFonts w:ascii="Arial" w:hAnsi="Arial" w:cs="Arial"/>
                <w:i/>
                <w:iCs/>
              </w:rPr>
              <w:t>Y6)</w:t>
            </w:r>
          </w:p>
          <w:p w14:paraId="79F979C1" w14:textId="77777777" w:rsidR="000F6306" w:rsidRPr="003102F7" w:rsidRDefault="000F6306" w:rsidP="000F6306">
            <w:pPr>
              <w:rPr>
                <w:rFonts w:ascii="Arial" w:hAnsi="Arial" w:cs="Arial"/>
              </w:rPr>
            </w:pPr>
            <w:r w:rsidRPr="003102F7">
              <w:rPr>
                <w:rFonts w:ascii="Arial" w:hAnsi="Arial" w:cs="Arial"/>
              </w:rPr>
              <w:t>Handwriting</w:t>
            </w:r>
          </w:p>
        </w:tc>
        <w:tc>
          <w:tcPr>
            <w:tcW w:w="5811" w:type="dxa"/>
            <w:tcMar>
              <w:top w:w="57" w:type="dxa"/>
              <w:bottom w:w="57" w:type="dxa"/>
            </w:tcMar>
          </w:tcPr>
          <w:p w14:paraId="72C0DC38" w14:textId="77777777" w:rsidR="000F6306" w:rsidRPr="002127B9" w:rsidRDefault="000F6306" w:rsidP="000F6306">
            <w:pPr>
              <w:rPr>
                <w:rFonts w:ascii="Arial" w:hAnsi="Arial" w:cs="Arial"/>
                <w:shd w:val="clear" w:color="auto" w:fill="FFFFFF"/>
              </w:rPr>
            </w:pPr>
            <w:r w:rsidRPr="002127B9">
              <w:rPr>
                <w:rFonts w:ascii="Arial" w:hAnsi="Arial" w:cs="Arial"/>
                <w:shd w:val="clear" w:color="auto" w:fill="FFFFFF"/>
              </w:rPr>
              <w:t>The EEF KS2 guidance report states that:</w:t>
            </w:r>
          </w:p>
          <w:p w14:paraId="6BCD3AF7" w14:textId="77777777" w:rsidR="000F6306" w:rsidRPr="002127B9" w:rsidRDefault="000F6306" w:rsidP="000F6306">
            <w:pPr>
              <w:rPr>
                <w:rFonts w:ascii="Arial" w:hAnsi="Arial" w:cs="Arial"/>
                <w:shd w:val="clear" w:color="auto" w:fill="FFFFFF"/>
              </w:rPr>
            </w:pPr>
            <w:r w:rsidRPr="002127B9">
              <w:rPr>
                <w:rFonts w:ascii="Arial" w:hAnsi="Arial" w:cs="Arial"/>
                <w:shd w:val="clear" w:color="auto" w:fill="FFFFFF"/>
              </w:rPr>
              <w:t>A fluent writing style supports composition because pupils’ cognitive resources are freed from focusing on handwriting, spelling, and sentence construction and can be redirected towards writing composition.</w:t>
            </w:r>
            <w:r w:rsidRPr="002127B9">
              <w:t xml:space="preserve"> </w:t>
            </w:r>
            <w:r w:rsidRPr="002127B9">
              <w:rPr>
                <w:rFonts w:ascii="Arial" w:hAnsi="Arial" w:cs="Arial"/>
                <w:shd w:val="clear" w:color="auto" w:fill="FFFFFF"/>
              </w:rPr>
              <w:t>Extensive practice, supported by effective feedback, is required to develop fluent transcription skills. Spelling should be explicitly taught and diagnostic assessment should be used to focus effort on the spellings that pupils are finding difficult.</w:t>
            </w:r>
          </w:p>
          <w:p w14:paraId="3B5C01DA" w14:textId="77777777" w:rsidR="000F6306" w:rsidRPr="002127B9" w:rsidRDefault="000F6306" w:rsidP="000F6306">
            <w:pPr>
              <w:rPr>
                <w:rFonts w:ascii="Arial" w:hAnsi="Arial" w:cs="Arial"/>
                <w:shd w:val="clear" w:color="auto" w:fill="FFFFFF"/>
              </w:rPr>
            </w:pPr>
          </w:p>
          <w:p w14:paraId="53BFE63B" w14:textId="77777777" w:rsidR="000F6306" w:rsidRPr="005A5956" w:rsidRDefault="000F6306" w:rsidP="000F6306">
            <w:pPr>
              <w:rPr>
                <w:rFonts w:ascii="Arial" w:hAnsi="Arial" w:cs="Arial"/>
              </w:rPr>
            </w:pPr>
            <w:r w:rsidRPr="002127B9">
              <w:rPr>
                <w:rFonts w:ascii="Arial" w:hAnsi="Arial" w:cs="Arial"/>
                <w:shd w:val="clear" w:color="auto" w:fill="FFFFFF"/>
              </w:rPr>
              <w:t>Pupils should practise sentence-combining and other sentence construction techniques.</w:t>
            </w:r>
          </w:p>
        </w:tc>
        <w:tc>
          <w:tcPr>
            <w:tcW w:w="2552" w:type="dxa"/>
            <w:tcMar>
              <w:top w:w="57" w:type="dxa"/>
              <w:bottom w:w="57" w:type="dxa"/>
            </w:tcMar>
          </w:tcPr>
          <w:p w14:paraId="03F03DB4" w14:textId="77777777" w:rsidR="000F6306" w:rsidRDefault="000F6306" w:rsidP="000F6306">
            <w:pPr>
              <w:rPr>
                <w:rFonts w:ascii="Arial" w:hAnsi="Arial" w:cs="Arial"/>
              </w:rPr>
            </w:pPr>
            <w:r>
              <w:rPr>
                <w:rFonts w:ascii="Arial" w:hAnsi="Arial" w:cs="Arial"/>
              </w:rPr>
              <w:t>Moderation of</w:t>
            </w:r>
          </w:p>
          <w:p w14:paraId="327BD4D2" w14:textId="77777777" w:rsidR="000F6306" w:rsidRDefault="000F6306" w:rsidP="000F6306">
            <w:pPr>
              <w:rPr>
                <w:rFonts w:ascii="Arial" w:hAnsi="Arial" w:cs="Arial"/>
              </w:rPr>
            </w:pPr>
            <w:r>
              <w:rPr>
                <w:rFonts w:ascii="Arial" w:hAnsi="Arial" w:cs="Arial"/>
              </w:rPr>
              <w:t xml:space="preserve"> writing across school and using ‘no more marking’</w:t>
            </w:r>
          </w:p>
          <w:p w14:paraId="53A03921" w14:textId="77777777" w:rsidR="000F6306" w:rsidRDefault="000F6306" w:rsidP="000F6306">
            <w:pPr>
              <w:rPr>
                <w:rFonts w:ascii="Arial" w:hAnsi="Arial" w:cs="Arial"/>
              </w:rPr>
            </w:pPr>
            <w:r>
              <w:rPr>
                <w:rFonts w:ascii="Arial" w:hAnsi="Arial" w:cs="Arial"/>
              </w:rPr>
              <w:t>Work scans</w:t>
            </w:r>
          </w:p>
          <w:p w14:paraId="44BC93B6" w14:textId="77777777" w:rsidR="000F6306" w:rsidRDefault="000F6306" w:rsidP="000F6306">
            <w:pPr>
              <w:rPr>
                <w:rFonts w:ascii="Arial" w:hAnsi="Arial" w:cs="Arial"/>
              </w:rPr>
            </w:pPr>
            <w:r>
              <w:rPr>
                <w:rFonts w:ascii="Arial" w:hAnsi="Arial" w:cs="Arial"/>
              </w:rPr>
              <w:t>Lesson observations and learning walks</w:t>
            </w:r>
          </w:p>
          <w:p w14:paraId="117B761A" w14:textId="77777777" w:rsidR="000F6306" w:rsidRDefault="000F6306" w:rsidP="000F6306">
            <w:pPr>
              <w:rPr>
                <w:rFonts w:ascii="Arial" w:hAnsi="Arial" w:cs="Arial"/>
              </w:rPr>
            </w:pPr>
            <w:r>
              <w:rPr>
                <w:rFonts w:ascii="Arial" w:hAnsi="Arial" w:cs="Arial"/>
              </w:rPr>
              <w:t>SWST spelling results</w:t>
            </w:r>
          </w:p>
          <w:p w14:paraId="581FBF74" w14:textId="77777777" w:rsidR="000F6306" w:rsidRDefault="000F6306" w:rsidP="000F6306">
            <w:pPr>
              <w:rPr>
                <w:rFonts w:ascii="Arial" w:hAnsi="Arial" w:cs="Arial"/>
              </w:rPr>
            </w:pPr>
            <w:r>
              <w:rPr>
                <w:rFonts w:ascii="Arial" w:hAnsi="Arial" w:cs="Arial"/>
              </w:rPr>
              <w:t>Children reaching age related expectations</w:t>
            </w:r>
          </w:p>
          <w:p w14:paraId="486E73C6" w14:textId="460ECD28" w:rsidR="000F6306" w:rsidRPr="003102F7" w:rsidRDefault="000F6306" w:rsidP="000F6306">
            <w:pPr>
              <w:rPr>
                <w:rFonts w:ascii="Arial" w:hAnsi="Arial" w:cs="Arial"/>
              </w:rPr>
            </w:pPr>
            <w:r>
              <w:rPr>
                <w:rFonts w:ascii="Arial" w:hAnsi="Arial" w:cs="Arial"/>
              </w:rPr>
              <w:t>NMM – No more marking.</w:t>
            </w:r>
          </w:p>
        </w:tc>
        <w:tc>
          <w:tcPr>
            <w:tcW w:w="1276" w:type="dxa"/>
          </w:tcPr>
          <w:p w14:paraId="505C52D6" w14:textId="77777777" w:rsidR="000F6306" w:rsidRPr="00AB48BC" w:rsidRDefault="000F6306" w:rsidP="000F6306">
            <w:pPr>
              <w:rPr>
                <w:rFonts w:ascii="Arial" w:hAnsi="Arial" w:cs="Arial"/>
              </w:rPr>
            </w:pPr>
            <w:r w:rsidRPr="00AB48BC">
              <w:rPr>
                <w:rFonts w:ascii="Arial" w:hAnsi="Arial" w:cs="Arial"/>
              </w:rPr>
              <w:t>FB</w:t>
            </w:r>
          </w:p>
          <w:p w14:paraId="498879F0" w14:textId="77777777" w:rsidR="00415AA8" w:rsidRDefault="00415AA8" w:rsidP="00415AA8">
            <w:pPr>
              <w:rPr>
                <w:rFonts w:ascii="Arial" w:hAnsi="Arial" w:cs="Arial"/>
                <w:i/>
                <w:iCs/>
              </w:rPr>
            </w:pPr>
          </w:p>
          <w:p w14:paraId="3FED8B61" w14:textId="1708D963" w:rsidR="00415AA8" w:rsidRDefault="00415AA8" w:rsidP="00415AA8">
            <w:pPr>
              <w:rPr>
                <w:rFonts w:ascii="Arial" w:hAnsi="Arial" w:cs="Arial"/>
                <w:i/>
                <w:iCs/>
              </w:rPr>
            </w:pPr>
            <w:r>
              <w:rPr>
                <w:rFonts w:ascii="Arial" w:hAnsi="Arial" w:cs="Arial"/>
                <w:i/>
                <w:iCs/>
              </w:rPr>
              <w:t>To end Sum ‘25</w:t>
            </w:r>
          </w:p>
          <w:p w14:paraId="0722BDE8" w14:textId="77777777" w:rsidR="000F6306" w:rsidRDefault="000F6306" w:rsidP="000F6306">
            <w:pPr>
              <w:rPr>
                <w:rFonts w:ascii="Arial" w:hAnsi="Arial" w:cs="Arial"/>
              </w:rPr>
            </w:pPr>
          </w:p>
          <w:p w14:paraId="479AD0D9" w14:textId="77777777" w:rsidR="00C610E7" w:rsidRPr="00544D9C" w:rsidRDefault="00C610E7" w:rsidP="00C610E7">
            <w:pPr>
              <w:rPr>
                <w:rFonts w:ascii="Arial" w:hAnsi="Arial" w:cs="Arial"/>
                <w:i/>
                <w:iCs/>
              </w:rPr>
            </w:pPr>
            <w:r w:rsidRPr="00544D9C">
              <w:rPr>
                <w:rFonts w:ascii="Arial" w:hAnsi="Arial" w:cs="Arial"/>
                <w:i/>
                <w:iCs/>
              </w:rPr>
              <w:t xml:space="preserve">Expenditure – </w:t>
            </w:r>
          </w:p>
          <w:p w14:paraId="0E28C18E" w14:textId="77777777" w:rsidR="000F6306" w:rsidRDefault="000F6306" w:rsidP="000F6306">
            <w:pPr>
              <w:rPr>
                <w:rFonts w:ascii="Arial" w:hAnsi="Arial" w:cs="Arial"/>
                <w:i/>
                <w:iCs/>
              </w:rPr>
            </w:pPr>
          </w:p>
          <w:p w14:paraId="70892D02" w14:textId="77777777" w:rsidR="00415AA8" w:rsidRDefault="00415AA8" w:rsidP="00415AA8">
            <w:pPr>
              <w:rPr>
                <w:rFonts w:ascii="Arial" w:hAnsi="Arial" w:cs="Arial"/>
                <w:i/>
                <w:iCs/>
              </w:rPr>
            </w:pPr>
            <w:r>
              <w:rPr>
                <w:rFonts w:ascii="Arial" w:hAnsi="Arial" w:cs="Arial"/>
                <w:i/>
                <w:iCs/>
              </w:rPr>
              <w:t>Spelling/reading/Assessment Subscriptions</w:t>
            </w:r>
          </w:p>
          <w:p w14:paraId="1BCD5D8F" w14:textId="7E50C958" w:rsidR="00415AA8" w:rsidRDefault="00415AA8" w:rsidP="00415AA8">
            <w:pPr>
              <w:rPr>
                <w:rFonts w:ascii="Arial" w:hAnsi="Arial" w:cs="Arial"/>
                <w:i/>
                <w:iCs/>
              </w:rPr>
            </w:pPr>
            <w:r>
              <w:rPr>
                <w:rFonts w:ascii="Arial" w:hAnsi="Arial" w:cs="Arial"/>
                <w:i/>
                <w:iCs/>
              </w:rPr>
              <w:t>£</w:t>
            </w:r>
            <w:r w:rsidR="001E0FBF">
              <w:rPr>
                <w:rFonts w:ascii="Arial" w:hAnsi="Arial" w:cs="Arial"/>
                <w:i/>
                <w:iCs/>
              </w:rPr>
              <w:t>300 (a)</w:t>
            </w:r>
          </w:p>
          <w:p w14:paraId="0881A44F" w14:textId="77777777" w:rsidR="00415AA8" w:rsidRPr="000F6306" w:rsidRDefault="00415AA8" w:rsidP="000F6306">
            <w:pPr>
              <w:rPr>
                <w:rFonts w:ascii="Arial" w:hAnsi="Arial" w:cs="Arial"/>
                <w:i/>
                <w:iCs/>
              </w:rPr>
            </w:pPr>
          </w:p>
          <w:p w14:paraId="36080AEE" w14:textId="2DFAA676" w:rsidR="000F6306" w:rsidRDefault="000F6306" w:rsidP="000F6306">
            <w:pPr>
              <w:rPr>
                <w:rFonts w:ascii="Arial" w:hAnsi="Arial" w:cs="Arial"/>
                <w:i/>
                <w:iCs/>
              </w:rPr>
            </w:pPr>
            <w:r w:rsidRPr="000F6306">
              <w:rPr>
                <w:rFonts w:ascii="Arial" w:hAnsi="Arial" w:cs="Arial"/>
                <w:i/>
                <w:iCs/>
              </w:rPr>
              <w:t>NMM £</w:t>
            </w:r>
            <w:r w:rsidR="001E0FBF">
              <w:rPr>
                <w:rFonts w:ascii="Arial" w:hAnsi="Arial" w:cs="Arial"/>
                <w:i/>
                <w:iCs/>
              </w:rPr>
              <w:t>200 (a)</w:t>
            </w:r>
          </w:p>
          <w:p w14:paraId="7FB1D8C6" w14:textId="77777777" w:rsidR="00C610E7" w:rsidRDefault="00C610E7" w:rsidP="000F6306">
            <w:pPr>
              <w:rPr>
                <w:rFonts w:ascii="Arial" w:hAnsi="Arial" w:cs="Arial"/>
                <w:i/>
                <w:iCs/>
              </w:rPr>
            </w:pPr>
          </w:p>
          <w:p w14:paraId="1AC23B61" w14:textId="77777777" w:rsidR="00C610E7" w:rsidRDefault="00C610E7" w:rsidP="000F6306">
            <w:pPr>
              <w:rPr>
                <w:rFonts w:ascii="Arial" w:hAnsi="Arial" w:cs="Arial"/>
                <w:i/>
                <w:iCs/>
              </w:rPr>
            </w:pPr>
            <w:r>
              <w:rPr>
                <w:rFonts w:ascii="Arial" w:hAnsi="Arial" w:cs="Arial"/>
                <w:i/>
                <w:iCs/>
              </w:rPr>
              <w:lastRenderedPageBreak/>
              <w:t>TA Writing Support £1330</w:t>
            </w:r>
          </w:p>
          <w:p w14:paraId="6D3DAF0E" w14:textId="77777777" w:rsidR="00C610E7" w:rsidRDefault="00C610E7" w:rsidP="000F6306">
            <w:pPr>
              <w:rPr>
                <w:rFonts w:ascii="Arial" w:hAnsi="Arial" w:cs="Arial"/>
                <w:i/>
                <w:iCs/>
              </w:rPr>
            </w:pPr>
          </w:p>
          <w:p w14:paraId="1FC9F9A5" w14:textId="0F30C418" w:rsidR="00415AA8" w:rsidRDefault="000F16D3" w:rsidP="000F6306">
            <w:pPr>
              <w:rPr>
                <w:rFonts w:ascii="Arial" w:hAnsi="Arial" w:cs="Arial"/>
                <w:i/>
                <w:iCs/>
              </w:rPr>
            </w:pPr>
            <w:r>
              <w:rPr>
                <w:rFonts w:ascii="Arial" w:hAnsi="Arial" w:cs="Arial"/>
                <w:i/>
                <w:iCs/>
              </w:rPr>
              <w:t xml:space="preserve">T - </w:t>
            </w:r>
            <w:r w:rsidR="00415AA8">
              <w:rPr>
                <w:rFonts w:ascii="Arial" w:hAnsi="Arial" w:cs="Arial"/>
                <w:i/>
                <w:iCs/>
              </w:rPr>
              <w:t>£</w:t>
            </w:r>
            <w:r w:rsidR="001E0FBF">
              <w:rPr>
                <w:rFonts w:ascii="Arial" w:hAnsi="Arial" w:cs="Arial"/>
                <w:i/>
                <w:iCs/>
              </w:rPr>
              <w:t>1830</w:t>
            </w:r>
          </w:p>
          <w:p w14:paraId="00E2C8C4" w14:textId="1B4F1BAD" w:rsidR="00C610E7" w:rsidRPr="003102F7" w:rsidRDefault="00C610E7" w:rsidP="000F6306">
            <w:pPr>
              <w:rPr>
                <w:rFonts w:ascii="Arial" w:hAnsi="Arial" w:cs="Arial"/>
              </w:rPr>
            </w:pPr>
          </w:p>
        </w:tc>
        <w:tc>
          <w:tcPr>
            <w:tcW w:w="1417" w:type="dxa"/>
          </w:tcPr>
          <w:p w14:paraId="53A174B2" w14:textId="77777777" w:rsidR="000F6306" w:rsidRDefault="000F6306" w:rsidP="000F6306">
            <w:pPr>
              <w:rPr>
                <w:rFonts w:ascii="Arial" w:hAnsi="Arial" w:cs="Arial"/>
                <w:bCs/>
              </w:rPr>
            </w:pPr>
            <w:r w:rsidRPr="00A674EC">
              <w:rPr>
                <w:rFonts w:ascii="Arial" w:hAnsi="Arial" w:cs="Arial"/>
                <w:bCs/>
              </w:rPr>
              <w:lastRenderedPageBreak/>
              <w:t>December 2022, March 2023, July 2023</w:t>
            </w:r>
          </w:p>
          <w:p w14:paraId="7406BB0F" w14:textId="77777777" w:rsidR="000F6306" w:rsidRDefault="000F6306" w:rsidP="000F6306">
            <w:pPr>
              <w:rPr>
                <w:rFonts w:ascii="Arial" w:hAnsi="Arial" w:cs="Arial"/>
                <w:bCs/>
              </w:rPr>
            </w:pPr>
          </w:p>
          <w:p w14:paraId="41432BF4" w14:textId="13F43983" w:rsidR="000F6306" w:rsidRPr="00A674EC" w:rsidRDefault="000F6306" w:rsidP="000F6306">
            <w:pPr>
              <w:rPr>
                <w:rFonts w:ascii="Arial" w:hAnsi="Arial" w:cs="Arial"/>
                <w:bCs/>
                <w:i/>
                <w:iCs/>
              </w:rPr>
            </w:pPr>
            <w:r w:rsidRPr="00A674EC">
              <w:rPr>
                <w:rFonts w:ascii="Arial" w:hAnsi="Arial" w:cs="Arial"/>
                <w:bCs/>
                <w:i/>
                <w:iCs/>
              </w:rPr>
              <w:t>This review – Autumn 202</w:t>
            </w:r>
            <w:r w:rsidR="00415AA8">
              <w:rPr>
                <w:rFonts w:ascii="Arial" w:hAnsi="Arial" w:cs="Arial"/>
                <w:bCs/>
                <w:i/>
                <w:iCs/>
              </w:rPr>
              <w:t>5</w:t>
            </w:r>
          </w:p>
          <w:p w14:paraId="48FA1312" w14:textId="77777777" w:rsidR="000F6306" w:rsidRDefault="000F6306" w:rsidP="000F6306">
            <w:pPr>
              <w:rPr>
                <w:rFonts w:ascii="Arial" w:hAnsi="Arial" w:cs="Arial"/>
                <w:b/>
              </w:rPr>
            </w:pPr>
          </w:p>
          <w:p w14:paraId="173CC5B2" w14:textId="5F72D6A6" w:rsidR="000F6306" w:rsidRPr="003102F7" w:rsidRDefault="000F6306" w:rsidP="000F6306">
            <w:pPr>
              <w:rPr>
                <w:rFonts w:ascii="Arial" w:hAnsi="Arial" w:cs="Arial"/>
              </w:rPr>
            </w:pPr>
          </w:p>
        </w:tc>
      </w:tr>
      <w:tr w:rsidR="000F6306" w:rsidRPr="003102F7" w14:paraId="7258E23F" w14:textId="77777777" w:rsidTr="002F3ADD">
        <w:trPr>
          <w:trHeight w:val="340"/>
        </w:trPr>
        <w:tc>
          <w:tcPr>
            <w:tcW w:w="14992" w:type="dxa"/>
            <w:gridSpan w:val="6"/>
            <w:tcMar>
              <w:top w:w="57" w:type="dxa"/>
              <w:bottom w:w="57" w:type="dxa"/>
            </w:tcMar>
          </w:tcPr>
          <w:p w14:paraId="6A966EEB" w14:textId="3B60A9B1" w:rsidR="000F6306" w:rsidRDefault="000F6306" w:rsidP="000F6306">
            <w:pPr>
              <w:rPr>
                <w:rFonts w:ascii="Arial" w:hAnsi="Arial" w:cs="Arial"/>
                <w:bCs/>
                <w:i/>
                <w:iCs/>
              </w:rPr>
            </w:pPr>
            <w:r>
              <w:rPr>
                <w:rFonts w:ascii="Arial" w:hAnsi="Arial" w:cs="Arial"/>
                <w:b/>
              </w:rPr>
              <w:t xml:space="preserve">Review: </w:t>
            </w:r>
            <w:r w:rsidRPr="00AB48BC">
              <w:rPr>
                <w:rFonts w:ascii="Arial" w:hAnsi="Arial" w:cs="Arial"/>
                <w:bCs/>
                <w:i/>
                <w:iCs/>
              </w:rPr>
              <w:t xml:space="preserve">PenPals used for handwriting development.. </w:t>
            </w:r>
            <w:r>
              <w:rPr>
                <w:rFonts w:ascii="Arial" w:hAnsi="Arial" w:cs="Arial"/>
                <w:bCs/>
                <w:i/>
                <w:iCs/>
              </w:rPr>
              <w:t xml:space="preserve">Outcomes – </w:t>
            </w:r>
            <w:r w:rsidR="002B27F5">
              <w:rPr>
                <w:rFonts w:ascii="Arial" w:hAnsi="Arial" w:cs="Arial"/>
                <w:bCs/>
                <w:i/>
                <w:iCs/>
              </w:rPr>
              <w:t>80</w:t>
            </w:r>
            <w:r w:rsidRPr="00AB48BC">
              <w:rPr>
                <w:rFonts w:ascii="Arial" w:hAnsi="Arial" w:cs="Arial"/>
                <w:bCs/>
                <w:i/>
                <w:iCs/>
              </w:rPr>
              <w:t>% at Exp+ in Reading</w:t>
            </w:r>
            <w:r w:rsidR="002B27F5">
              <w:rPr>
                <w:rFonts w:ascii="Arial" w:hAnsi="Arial" w:cs="Arial"/>
                <w:bCs/>
                <w:i/>
                <w:iCs/>
              </w:rPr>
              <w:t xml:space="preserve"> and GD higher in Writing. (NB – small cohort) </w:t>
            </w:r>
            <w:r>
              <w:rPr>
                <w:rFonts w:ascii="Arial" w:hAnsi="Arial" w:cs="Arial"/>
                <w:bCs/>
                <w:i/>
                <w:iCs/>
              </w:rPr>
              <w:t xml:space="preserve"> Spelling results SWST – below chronological age </w:t>
            </w:r>
            <w:r w:rsidR="002B27F5">
              <w:rPr>
                <w:rFonts w:ascii="Arial" w:hAnsi="Arial" w:cs="Arial"/>
                <w:bCs/>
                <w:i/>
                <w:iCs/>
              </w:rPr>
              <w:t>2</w:t>
            </w:r>
            <w:r w:rsidR="00A165CF">
              <w:rPr>
                <w:rFonts w:ascii="Arial" w:hAnsi="Arial" w:cs="Arial"/>
                <w:bCs/>
                <w:i/>
                <w:iCs/>
              </w:rPr>
              <w:t>/</w:t>
            </w:r>
            <w:r w:rsidR="002B27F5">
              <w:rPr>
                <w:rFonts w:ascii="Arial" w:hAnsi="Arial" w:cs="Arial"/>
                <w:bCs/>
                <w:i/>
                <w:iCs/>
              </w:rPr>
              <w:t>4</w:t>
            </w:r>
            <w:r w:rsidR="00A165CF">
              <w:rPr>
                <w:rFonts w:ascii="Arial" w:hAnsi="Arial" w:cs="Arial"/>
                <w:bCs/>
                <w:i/>
                <w:iCs/>
              </w:rPr>
              <w:t xml:space="preserve"> - the </w:t>
            </w:r>
            <w:r w:rsidR="002B27F5">
              <w:rPr>
                <w:rFonts w:ascii="Arial" w:hAnsi="Arial" w:cs="Arial"/>
                <w:bCs/>
                <w:i/>
                <w:iCs/>
              </w:rPr>
              <w:t xml:space="preserve">others </w:t>
            </w:r>
            <w:r w:rsidR="00A165CF">
              <w:rPr>
                <w:rFonts w:ascii="Arial" w:hAnsi="Arial" w:cs="Arial"/>
                <w:bCs/>
                <w:i/>
                <w:iCs/>
              </w:rPr>
              <w:t xml:space="preserve">above. </w:t>
            </w:r>
            <w:r>
              <w:rPr>
                <w:rFonts w:ascii="Arial" w:hAnsi="Arial" w:cs="Arial"/>
                <w:bCs/>
                <w:i/>
                <w:iCs/>
              </w:rPr>
              <w:t xml:space="preserve">Writing outcomes </w:t>
            </w:r>
            <w:r w:rsidR="007E2BB8">
              <w:rPr>
                <w:rFonts w:ascii="Arial" w:hAnsi="Arial" w:cs="Arial"/>
                <w:bCs/>
                <w:i/>
                <w:iCs/>
              </w:rPr>
              <w:t>See below</w:t>
            </w:r>
            <w:r>
              <w:rPr>
                <w:rFonts w:ascii="Arial" w:hAnsi="Arial" w:cs="Arial"/>
                <w:bCs/>
                <w:i/>
                <w:iCs/>
              </w:rPr>
              <w:t>.</w:t>
            </w:r>
            <w:r w:rsidR="00A165CF">
              <w:rPr>
                <w:rFonts w:ascii="Arial" w:hAnsi="Arial" w:cs="Arial"/>
                <w:bCs/>
                <w:i/>
                <w:iCs/>
              </w:rPr>
              <w:t xml:space="preserve"> </w:t>
            </w:r>
            <w:r w:rsidR="00C73BAD">
              <w:rPr>
                <w:rFonts w:ascii="Arial" w:hAnsi="Arial" w:cs="Arial"/>
                <w:bCs/>
                <w:i/>
                <w:iCs/>
              </w:rPr>
              <w:t>6 of 9 children with No More Marking data for 24/25 – writing age above their chronological age.</w:t>
            </w:r>
          </w:p>
          <w:p w14:paraId="282A1AF5" w14:textId="77777777" w:rsidR="000F6306" w:rsidRPr="00F56ACE" w:rsidRDefault="000F6306" w:rsidP="000F6306">
            <w:pPr>
              <w:rPr>
                <w:rFonts w:ascii="Arial" w:hAnsi="Arial" w:cs="Arial"/>
                <w:bCs/>
              </w:rPr>
            </w:pPr>
          </w:p>
        </w:tc>
      </w:tr>
      <w:tr w:rsidR="000F6306" w:rsidRPr="003102F7" w14:paraId="0ED88DE3" w14:textId="77777777" w:rsidTr="002F3ADD">
        <w:trPr>
          <w:trHeight w:val="284"/>
        </w:trPr>
        <w:tc>
          <w:tcPr>
            <w:tcW w:w="1951" w:type="dxa"/>
            <w:tcMar>
              <w:top w:w="57" w:type="dxa"/>
              <w:bottom w:w="57" w:type="dxa"/>
            </w:tcMar>
          </w:tcPr>
          <w:p w14:paraId="56EC8265" w14:textId="77777777" w:rsidR="000F6306" w:rsidRPr="003102F7" w:rsidRDefault="000F6306" w:rsidP="000F6306">
            <w:pPr>
              <w:rPr>
                <w:rFonts w:ascii="Arial" w:hAnsi="Arial" w:cs="Arial"/>
              </w:rPr>
            </w:pPr>
            <w:r w:rsidRPr="003102F7">
              <w:rPr>
                <w:rFonts w:ascii="Arial" w:hAnsi="Arial" w:cs="Arial"/>
              </w:rPr>
              <w:t>To be able to apply their mathematical knowledge to a range of number operation, place value and problem solving and reasoning questions independently.</w:t>
            </w:r>
          </w:p>
        </w:tc>
        <w:tc>
          <w:tcPr>
            <w:tcW w:w="1985" w:type="dxa"/>
            <w:tcMar>
              <w:top w:w="57" w:type="dxa"/>
              <w:bottom w:w="57" w:type="dxa"/>
            </w:tcMar>
          </w:tcPr>
          <w:p w14:paraId="4A53521B" w14:textId="77777777" w:rsidR="000F6306" w:rsidRPr="003102F7" w:rsidRDefault="000F6306" w:rsidP="000F6306">
            <w:pPr>
              <w:rPr>
                <w:rFonts w:ascii="Arial" w:hAnsi="Arial" w:cs="Arial"/>
              </w:rPr>
            </w:pPr>
            <w:r w:rsidRPr="75E22C19">
              <w:rPr>
                <w:rFonts w:ascii="Arial" w:hAnsi="Arial" w:cs="Arial"/>
              </w:rPr>
              <w:t>NCETM maths scheme of work/mastery maths</w:t>
            </w:r>
          </w:p>
          <w:p w14:paraId="7981A17C" w14:textId="77777777" w:rsidR="000F6306" w:rsidRDefault="000F6306" w:rsidP="000F6306">
            <w:pPr>
              <w:rPr>
                <w:rFonts w:ascii="Arial" w:hAnsi="Arial" w:cs="Arial"/>
              </w:rPr>
            </w:pPr>
            <w:r w:rsidRPr="75E22C19">
              <w:rPr>
                <w:rFonts w:ascii="Arial" w:hAnsi="Arial" w:cs="Arial"/>
              </w:rPr>
              <w:t>SHINE intervention</w:t>
            </w:r>
          </w:p>
          <w:p w14:paraId="7D1CFD6A" w14:textId="77777777" w:rsidR="000F6306" w:rsidRDefault="000F6306" w:rsidP="000F6306">
            <w:pPr>
              <w:rPr>
                <w:rFonts w:ascii="Arial" w:hAnsi="Arial" w:cs="Arial"/>
              </w:rPr>
            </w:pPr>
            <w:r w:rsidRPr="75E22C19">
              <w:rPr>
                <w:rFonts w:ascii="Arial" w:hAnsi="Arial" w:cs="Arial"/>
              </w:rPr>
              <w:t>Professional development</w:t>
            </w:r>
          </w:p>
          <w:p w14:paraId="5C32D6F3" w14:textId="77777777" w:rsidR="000F6306" w:rsidRPr="003102F7" w:rsidRDefault="000F6306" w:rsidP="000F6306">
            <w:pPr>
              <w:rPr>
                <w:rFonts w:ascii="Arial" w:hAnsi="Arial" w:cs="Arial"/>
              </w:rPr>
            </w:pPr>
          </w:p>
        </w:tc>
        <w:tc>
          <w:tcPr>
            <w:tcW w:w="5811" w:type="dxa"/>
            <w:tcMar>
              <w:top w:w="57" w:type="dxa"/>
              <w:bottom w:w="57" w:type="dxa"/>
            </w:tcMar>
          </w:tcPr>
          <w:p w14:paraId="256D0378" w14:textId="77777777" w:rsidR="000F6306" w:rsidRPr="003102F7" w:rsidRDefault="000F6306" w:rsidP="000F6306">
            <w:pPr>
              <w:rPr>
                <w:rFonts w:ascii="Arial" w:hAnsi="Arial" w:cs="Arial"/>
              </w:rPr>
            </w:pPr>
            <w:r w:rsidRPr="009D0178">
              <w:rPr>
                <w:rFonts w:ascii="Arial" w:hAnsi="Arial" w:cs="Arial"/>
              </w:rPr>
              <w:t>This resource provides coherent sequencing for the primary maths curriculum. It draws together the DfE guidance on curriculum prioritisation, with the high-quality professional development and classroom resources provided by the NCETM Primary Mastery PD materials.</w:t>
            </w:r>
          </w:p>
        </w:tc>
        <w:tc>
          <w:tcPr>
            <w:tcW w:w="2552" w:type="dxa"/>
            <w:tcMar>
              <w:top w:w="57" w:type="dxa"/>
              <w:bottom w:w="57" w:type="dxa"/>
            </w:tcMar>
          </w:tcPr>
          <w:p w14:paraId="622AC83E" w14:textId="77777777" w:rsidR="000F6306" w:rsidRPr="009D497F" w:rsidRDefault="000F6306" w:rsidP="000F6306">
            <w:pPr>
              <w:rPr>
                <w:rFonts w:ascii="Arial" w:hAnsi="Arial" w:cs="Arial"/>
              </w:rPr>
            </w:pPr>
            <w:r w:rsidRPr="009D497F">
              <w:rPr>
                <w:rFonts w:ascii="Arial" w:hAnsi="Arial" w:cs="Arial"/>
              </w:rPr>
              <w:t>PUMA results</w:t>
            </w:r>
          </w:p>
          <w:p w14:paraId="1E50CE76" w14:textId="77777777" w:rsidR="000F6306" w:rsidRDefault="000F6306" w:rsidP="000F6306">
            <w:pPr>
              <w:rPr>
                <w:rFonts w:ascii="Arial" w:hAnsi="Arial" w:cs="Arial"/>
              </w:rPr>
            </w:pPr>
            <w:r w:rsidRPr="009D497F">
              <w:rPr>
                <w:rFonts w:ascii="Arial" w:hAnsi="Arial" w:cs="Arial"/>
              </w:rPr>
              <w:t>Classroom observations</w:t>
            </w:r>
          </w:p>
          <w:p w14:paraId="1D0D59D7" w14:textId="77777777" w:rsidR="000F6306" w:rsidRDefault="000F6306" w:rsidP="000F6306">
            <w:pPr>
              <w:rPr>
                <w:rFonts w:ascii="Arial" w:hAnsi="Arial" w:cs="Arial"/>
              </w:rPr>
            </w:pPr>
            <w:r>
              <w:rPr>
                <w:rFonts w:ascii="Arial" w:hAnsi="Arial" w:cs="Arial"/>
              </w:rPr>
              <w:t>Progress in maths</w:t>
            </w:r>
          </w:p>
          <w:p w14:paraId="243C3FD5" w14:textId="77777777" w:rsidR="000F6306" w:rsidRPr="009D497F" w:rsidRDefault="000F6306" w:rsidP="000F6306">
            <w:pPr>
              <w:rPr>
                <w:rFonts w:ascii="Arial" w:hAnsi="Arial" w:cs="Arial"/>
              </w:rPr>
            </w:pPr>
            <w:r>
              <w:rPr>
                <w:rFonts w:ascii="Arial" w:hAnsi="Arial" w:cs="Arial"/>
              </w:rPr>
              <w:t>Children reaching age related expectations</w:t>
            </w:r>
          </w:p>
        </w:tc>
        <w:tc>
          <w:tcPr>
            <w:tcW w:w="1276" w:type="dxa"/>
          </w:tcPr>
          <w:p w14:paraId="3669A718" w14:textId="77777777" w:rsidR="000F6306" w:rsidRPr="004F36BA" w:rsidRDefault="000F6306" w:rsidP="000F6306">
            <w:pPr>
              <w:rPr>
                <w:rFonts w:ascii="Arial" w:hAnsi="Arial" w:cs="Arial"/>
              </w:rPr>
            </w:pPr>
            <w:r w:rsidRPr="004F36BA">
              <w:rPr>
                <w:rFonts w:ascii="Arial" w:hAnsi="Arial" w:cs="Arial"/>
              </w:rPr>
              <w:t>SG</w:t>
            </w:r>
          </w:p>
          <w:p w14:paraId="2477B9F8" w14:textId="77777777" w:rsidR="00C610E7" w:rsidRDefault="00C610E7" w:rsidP="000F6306">
            <w:pPr>
              <w:rPr>
                <w:rFonts w:ascii="Arial" w:hAnsi="Arial" w:cs="Arial"/>
              </w:rPr>
            </w:pPr>
          </w:p>
          <w:p w14:paraId="095262C1" w14:textId="77777777" w:rsidR="00415AA8" w:rsidRDefault="00415AA8" w:rsidP="00415AA8">
            <w:pPr>
              <w:rPr>
                <w:rFonts w:ascii="Arial" w:hAnsi="Arial" w:cs="Arial"/>
                <w:i/>
                <w:iCs/>
              </w:rPr>
            </w:pPr>
            <w:r>
              <w:rPr>
                <w:rFonts w:ascii="Arial" w:hAnsi="Arial" w:cs="Arial"/>
                <w:i/>
                <w:iCs/>
              </w:rPr>
              <w:t>To end Sum ‘25</w:t>
            </w:r>
          </w:p>
          <w:p w14:paraId="38A33D43" w14:textId="77777777" w:rsidR="00415AA8" w:rsidRPr="00544D9C" w:rsidRDefault="00415AA8" w:rsidP="00415AA8">
            <w:pPr>
              <w:rPr>
                <w:rFonts w:ascii="Arial" w:hAnsi="Arial" w:cs="Arial"/>
                <w:i/>
                <w:iCs/>
              </w:rPr>
            </w:pPr>
            <w:r w:rsidRPr="00544D9C">
              <w:rPr>
                <w:rFonts w:ascii="Arial" w:hAnsi="Arial" w:cs="Arial"/>
                <w:i/>
                <w:iCs/>
              </w:rPr>
              <w:t xml:space="preserve"> </w:t>
            </w:r>
          </w:p>
          <w:p w14:paraId="69720130" w14:textId="77777777" w:rsidR="00415AA8" w:rsidRPr="00544D9C" w:rsidRDefault="00415AA8" w:rsidP="00415AA8">
            <w:pPr>
              <w:rPr>
                <w:rFonts w:ascii="Arial" w:hAnsi="Arial" w:cs="Arial"/>
                <w:i/>
                <w:iCs/>
              </w:rPr>
            </w:pPr>
            <w:r w:rsidRPr="00544D9C">
              <w:rPr>
                <w:rFonts w:ascii="Arial" w:hAnsi="Arial" w:cs="Arial"/>
                <w:i/>
                <w:iCs/>
              </w:rPr>
              <w:t xml:space="preserve">Expenditure – </w:t>
            </w:r>
          </w:p>
          <w:p w14:paraId="168F0802" w14:textId="77777777" w:rsidR="00C610E7" w:rsidRDefault="00C610E7" w:rsidP="000F6306">
            <w:pPr>
              <w:rPr>
                <w:rFonts w:ascii="Arial" w:hAnsi="Arial" w:cs="Arial"/>
              </w:rPr>
            </w:pPr>
          </w:p>
          <w:p w14:paraId="5DE23F87" w14:textId="77777777" w:rsidR="00C610E7" w:rsidRDefault="00C610E7" w:rsidP="000F6306">
            <w:pPr>
              <w:rPr>
                <w:rFonts w:ascii="Arial" w:hAnsi="Arial" w:cs="Arial"/>
                <w:i/>
                <w:iCs/>
              </w:rPr>
            </w:pPr>
            <w:r w:rsidRPr="00C610E7">
              <w:rPr>
                <w:rFonts w:ascii="Arial" w:hAnsi="Arial" w:cs="Arial"/>
                <w:i/>
                <w:iCs/>
              </w:rPr>
              <w:t>TA Maths Support £3325.00</w:t>
            </w:r>
          </w:p>
          <w:p w14:paraId="2339BDC5" w14:textId="77777777" w:rsidR="00C610E7" w:rsidRDefault="00C610E7" w:rsidP="000F6306">
            <w:pPr>
              <w:rPr>
                <w:rFonts w:ascii="Arial" w:hAnsi="Arial" w:cs="Arial"/>
                <w:i/>
                <w:iCs/>
              </w:rPr>
            </w:pPr>
          </w:p>
          <w:p w14:paraId="2BD6E161" w14:textId="77777777" w:rsidR="00415AA8" w:rsidRDefault="00C610E7" w:rsidP="000F6306">
            <w:pPr>
              <w:rPr>
                <w:rFonts w:ascii="Arial" w:hAnsi="Arial" w:cs="Arial"/>
                <w:i/>
                <w:iCs/>
              </w:rPr>
            </w:pPr>
            <w:r>
              <w:rPr>
                <w:rFonts w:ascii="Arial" w:hAnsi="Arial" w:cs="Arial"/>
                <w:i/>
                <w:iCs/>
              </w:rPr>
              <w:t xml:space="preserve">BBO Maths Training </w:t>
            </w:r>
          </w:p>
          <w:p w14:paraId="6FCE1BDF" w14:textId="694D5BF3" w:rsidR="00415AA8" w:rsidRDefault="001E0FBF" w:rsidP="000F6306">
            <w:pPr>
              <w:rPr>
                <w:rFonts w:ascii="Arial" w:hAnsi="Arial" w:cs="Arial"/>
                <w:i/>
                <w:iCs/>
              </w:rPr>
            </w:pPr>
            <w:r>
              <w:rPr>
                <w:rFonts w:ascii="Arial" w:hAnsi="Arial" w:cs="Arial"/>
                <w:i/>
                <w:iCs/>
              </w:rPr>
              <w:t>£100 (a)</w:t>
            </w:r>
          </w:p>
          <w:p w14:paraId="7F3BE68D" w14:textId="77777777" w:rsidR="001E0FBF" w:rsidRDefault="001E0FBF" w:rsidP="000F6306">
            <w:pPr>
              <w:rPr>
                <w:rFonts w:ascii="Arial" w:hAnsi="Arial" w:cs="Arial"/>
                <w:i/>
                <w:iCs/>
              </w:rPr>
            </w:pPr>
          </w:p>
          <w:p w14:paraId="33A2C47C" w14:textId="41107B9E" w:rsidR="00C610E7" w:rsidRPr="00C610E7" w:rsidRDefault="000F16D3" w:rsidP="000F6306">
            <w:pPr>
              <w:rPr>
                <w:rFonts w:ascii="Arial" w:hAnsi="Arial" w:cs="Arial"/>
                <w:i/>
                <w:iCs/>
              </w:rPr>
            </w:pPr>
            <w:r>
              <w:rPr>
                <w:rFonts w:ascii="Arial" w:hAnsi="Arial" w:cs="Arial"/>
                <w:i/>
                <w:iCs/>
              </w:rPr>
              <w:t xml:space="preserve">T - </w:t>
            </w:r>
            <w:r w:rsidR="00C610E7">
              <w:rPr>
                <w:rFonts w:ascii="Arial" w:hAnsi="Arial" w:cs="Arial"/>
                <w:i/>
                <w:iCs/>
              </w:rPr>
              <w:t>£</w:t>
            </w:r>
            <w:r w:rsidR="00415AA8">
              <w:rPr>
                <w:rFonts w:ascii="Arial" w:hAnsi="Arial" w:cs="Arial"/>
                <w:i/>
                <w:iCs/>
              </w:rPr>
              <w:t>3</w:t>
            </w:r>
            <w:r w:rsidR="001E0FBF">
              <w:rPr>
                <w:rFonts w:ascii="Arial" w:hAnsi="Arial" w:cs="Arial"/>
                <w:i/>
                <w:iCs/>
              </w:rPr>
              <w:t>4</w:t>
            </w:r>
            <w:r w:rsidR="00415AA8">
              <w:rPr>
                <w:rFonts w:ascii="Arial" w:hAnsi="Arial" w:cs="Arial"/>
                <w:i/>
                <w:iCs/>
              </w:rPr>
              <w:t>25</w:t>
            </w:r>
          </w:p>
        </w:tc>
        <w:tc>
          <w:tcPr>
            <w:tcW w:w="1417" w:type="dxa"/>
          </w:tcPr>
          <w:p w14:paraId="5EE81484" w14:textId="77777777" w:rsidR="00C610E7" w:rsidRDefault="00C610E7" w:rsidP="00C610E7">
            <w:pPr>
              <w:rPr>
                <w:rFonts w:ascii="Arial" w:hAnsi="Arial" w:cs="Arial"/>
                <w:bCs/>
              </w:rPr>
            </w:pPr>
            <w:r w:rsidRPr="00A674EC">
              <w:rPr>
                <w:rFonts w:ascii="Arial" w:hAnsi="Arial" w:cs="Arial"/>
                <w:bCs/>
              </w:rPr>
              <w:t>December 2022, March 2023, July 2023</w:t>
            </w:r>
          </w:p>
          <w:p w14:paraId="0868008C" w14:textId="77777777" w:rsidR="00C610E7" w:rsidRDefault="00C610E7" w:rsidP="00C610E7">
            <w:pPr>
              <w:rPr>
                <w:rFonts w:ascii="Arial" w:hAnsi="Arial" w:cs="Arial"/>
                <w:bCs/>
              </w:rPr>
            </w:pPr>
          </w:p>
          <w:p w14:paraId="18E9A040" w14:textId="20FA1FA3" w:rsidR="00C610E7" w:rsidRPr="00A674EC" w:rsidRDefault="00C610E7" w:rsidP="00C610E7">
            <w:pPr>
              <w:rPr>
                <w:rFonts w:ascii="Arial" w:hAnsi="Arial" w:cs="Arial"/>
                <w:bCs/>
                <w:i/>
                <w:iCs/>
              </w:rPr>
            </w:pPr>
            <w:r w:rsidRPr="00A674EC">
              <w:rPr>
                <w:rFonts w:ascii="Arial" w:hAnsi="Arial" w:cs="Arial"/>
                <w:bCs/>
                <w:i/>
                <w:iCs/>
              </w:rPr>
              <w:t xml:space="preserve">This review – Autumn </w:t>
            </w:r>
            <w:r w:rsidR="00415AA8">
              <w:rPr>
                <w:rFonts w:ascii="Arial" w:hAnsi="Arial" w:cs="Arial"/>
                <w:bCs/>
                <w:i/>
                <w:iCs/>
              </w:rPr>
              <w:t>2025</w:t>
            </w:r>
          </w:p>
          <w:p w14:paraId="065891A8" w14:textId="5DDC1395" w:rsidR="000F6306" w:rsidRPr="003102F7" w:rsidRDefault="000F6306" w:rsidP="000F6306">
            <w:pPr>
              <w:rPr>
                <w:rFonts w:ascii="Arial" w:hAnsi="Arial" w:cs="Arial"/>
              </w:rPr>
            </w:pPr>
          </w:p>
        </w:tc>
      </w:tr>
      <w:tr w:rsidR="000F6306" w:rsidRPr="003102F7" w14:paraId="19992028" w14:textId="77777777" w:rsidTr="002F3ADD">
        <w:trPr>
          <w:trHeight w:hRule="exact" w:val="387"/>
        </w:trPr>
        <w:tc>
          <w:tcPr>
            <w:tcW w:w="13575" w:type="dxa"/>
            <w:gridSpan w:val="5"/>
            <w:tcMar>
              <w:top w:w="57" w:type="dxa"/>
              <w:bottom w:w="57" w:type="dxa"/>
            </w:tcMar>
          </w:tcPr>
          <w:p w14:paraId="24C7E541" w14:textId="65EBD71B" w:rsidR="000F6306" w:rsidRPr="00297A53" w:rsidRDefault="00BD4582" w:rsidP="00BD4582">
            <w:pPr>
              <w:jc w:val="right"/>
              <w:rPr>
                <w:rFonts w:ascii="Arial" w:hAnsi="Arial" w:cs="Arial"/>
                <w:b/>
                <w:bCs/>
              </w:rPr>
            </w:pPr>
            <w:r w:rsidRPr="001F0324">
              <w:rPr>
                <w:rFonts w:ascii="Arial" w:hAnsi="Arial" w:cs="Arial"/>
                <w:b/>
              </w:rPr>
              <w:t>Total budgeted cost</w:t>
            </w:r>
            <w:r w:rsidR="000F16D3">
              <w:rPr>
                <w:rFonts w:ascii="Arial" w:hAnsi="Arial" w:cs="Arial"/>
                <w:b/>
              </w:rPr>
              <w:t xml:space="preserve"> (A)</w:t>
            </w:r>
          </w:p>
        </w:tc>
        <w:tc>
          <w:tcPr>
            <w:tcW w:w="1417" w:type="dxa"/>
          </w:tcPr>
          <w:p w14:paraId="23B2B366" w14:textId="3D1795E4" w:rsidR="000F6306" w:rsidRPr="003102F7" w:rsidRDefault="000F6306" w:rsidP="000F6306">
            <w:pPr>
              <w:rPr>
                <w:rFonts w:ascii="Arial" w:hAnsi="Arial" w:cs="Arial"/>
              </w:rPr>
            </w:pPr>
            <w:r w:rsidRPr="004F36BA">
              <w:rPr>
                <w:rFonts w:ascii="Arial" w:hAnsi="Arial" w:cs="Arial"/>
              </w:rPr>
              <w:t>£</w:t>
            </w:r>
            <w:r w:rsidR="001E0FBF">
              <w:rPr>
                <w:rFonts w:ascii="Arial" w:hAnsi="Arial" w:cs="Arial"/>
              </w:rPr>
              <w:t>9950</w:t>
            </w:r>
          </w:p>
        </w:tc>
      </w:tr>
      <w:tr w:rsidR="000F6306" w:rsidRPr="003102F7" w14:paraId="15E43AB7" w14:textId="77777777" w:rsidTr="002F3ADD">
        <w:trPr>
          <w:trHeight w:hRule="exact" w:val="900"/>
        </w:trPr>
        <w:tc>
          <w:tcPr>
            <w:tcW w:w="13575" w:type="dxa"/>
            <w:gridSpan w:val="5"/>
            <w:tcMar>
              <w:top w:w="57" w:type="dxa"/>
              <w:bottom w:w="57" w:type="dxa"/>
            </w:tcMar>
          </w:tcPr>
          <w:p w14:paraId="227358AE" w14:textId="54760347" w:rsidR="000F6306" w:rsidRPr="007673B3" w:rsidRDefault="000F6306" w:rsidP="000F6306">
            <w:pPr>
              <w:rPr>
                <w:rFonts w:ascii="Arial" w:hAnsi="Arial" w:cs="Arial"/>
              </w:rPr>
            </w:pPr>
            <w:r>
              <w:rPr>
                <w:rFonts w:ascii="Arial" w:hAnsi="Arial" w:cs="Arial"/>
                <w:b/>
                <w:bCs/>
              </w:rPr>
              <w:t xml:space="preserve">Review </w:t>
            </w:r>
            <w:r w:rsidRPr="0032725F">
              <w:rPr>
                <w:rFonts w:ascii="Arial" w:hAnsi="Arial" w:cs="Arial"/>
                <w:i/>
                <w:iCs/>
              </w:rPr>
              <w:t>Professional development took place, largely through BBO Maths Hub (with associated cover costs)</w:t>
            </w:r>
            <w:r>
              <w:rPr>
                <w:rFonts w:ascii="Arial" w:hAnsi="Arial" w:cs="Arial"/>
                <w:i/>
                <w:iCs/>
              </w:rPr>
              <w:t xml:space="preserve">. </w:t>
            </w:r>
            <w:r w:rsidR="007E2BB8">
              <w:rPr>
                <w:rFonts w:ascii="Arial" w:hAnsi="Arial" w:cs="Arial"/>
                <w:bCs/>
                <w:i/>
                <w:iCs/>
              </w:rPr>
              <w:t>See below for Maths results – GD ahead of non – PP (NB Small cohort)</w:t>
            </w:r>
          </w:p>
        </w:tc>
        <w:tc>
          <w:tcPr>
            <w:tcW w:w="1417" w:type="dxa"/>
          </w:tcPr>
          <w:p w14:paraId="3E1DBCE4" w14:textId="77777777" w:rsidR="000F6306" w:rsidRDefault="000F6306" w:rsidP="000F6306">
            <w:pPr>
              <w:rPr>
                <w:rFonts w:ascii="Arial" w:hAnsi="Arial" w:cs="Arial"/>
              </w:rPr>
            </w:pPr>
          </w:p>
        </w:tc>
      </w:tr>
    </w:tbl>
    <w:p w14:paraId="6FAD47AF" w14:textId="77777777" w:rsidR="008B7681" w:rsidRDefault="008B7681" w:rsidP="008B7681"/>
    <w:p w14:paraId="7E8A619B" w14:textId="77777777" w:rsidR="00267E81" w:rsidRDefault="00267E81" w:rsidP="008B7681"/>
    <w:p w14:paraId="6B12FD96" w14:textId="77777777" w:rsidR="000F16D3" w:rsidRDefault="000F16D3" w:rsidP="008B7681"/>
    <w:tbl>
      <w:tblPr>
        <w:tblStyle w:val="TableGrid"/>
        <w:tblW w:w="14992" w:type="dxa"/>
        <w:tblLayout w:type="fixed"/>
        <w:tblLook w:val="04A0" w:firstRow="1" w:lastRow="0" w:firstColumn="1" w:lastColumn="0" w:noHBand="0" w:noVBand="1"/>
      </w:tblPr>
      <w:tblGrid>
        <w:gridCol w:w="2235"/>
        <w:gridCol w:w="2409"/>
        <w:gridCol w:w="3828"/>
        <w:gridCol w:w="3856"/>
        <w:gridCol w:w="1247"/>
        <w:gridCol w:w="1417"/>
      </w:tblGrid>
      <w:tr w:rsidR="008B7681" w:rsidRPr="001F0324" w14:paraId="3BB4D937" w14:textId="77777777" w:rsidTr="002F3ADD">
        <w:trPr>
          <w:trHeight w:hRule="exact" w:val="312"/>
        </w:trPr>
        <w:tc>
          <w:tcPr>
            <w:tcW w:w="14992" w:type="dxa"/>
            <w:gridSpan w:val="6"/>
            <w:tcMar>
              <w:top w:w="57" w:type="dxa"/>
              <w:bottom w:w="57" w:type="dxa"/>
            </w:tcMar>
          </w:tcPr>
          <w:p w14:paraId="205017FC" w14:textId="77777777" w:rsidR="008B7681" w:rsidRPr="00175F77" w:rsidRDefault="008B7681" w:rsidP="008B7681">
            <w:pPr>
              <w:pStyle w:val="ListParagraph"/>
              <w:numPr>
                <w:ilvl w:val="0"/>
                <w:numId w:val="2"/>
              </w:numPr>
              <w:ind w:left="426" w:hanging="142"/>
              <w:contextualSpacing w:val="0"/>
              <w:rPr>
                <w:rFonts w:ascii="Arial" w:hAnsi="Arial" w:cs="Arial"/>
                <w:b/>
              </w:rPr>
            </w:pPr>
            <w:r w:rsidRPr="00175F77">
              <w:rPr>
                <w:rFonts w:ascii="Arial" w:hAnsi="Arial" w:cs="Arial"/>
                <w:b/>
              </w:rPr>
              <w:lastRenderedPageBreak/>
              <w:t>Other approaches</w:t>
            </w:r>
          </w:p>
        </w:tc>
      </w:tr>
      <w:tr w:rsidR="008B7681" w:rsidRPr="001F0324" w14:paraId="4970EAB8" w14:textId="77777777" w:rsidTr="00BD4582">
        <w:tc>
          <w:tcPr>
            <w:tcW w:w="2235" w:type="dxa"/>
            <w:tcMar>
              <w:top w:w="57" w:type="dxa"/>
              <w:bottom w:w="57" w:type="dxa"/>
            </w:tcMar>
          </w:tcPr>
          <w:p w14:paraId="23FDF570" w14:textId="77777777" w:rsidR="008B7681" w:rsidRPr="001F0324" w:rsidRDefault="008B7681" w:rsidP="002F3ADD">
            <w:pPr>
              <w:rPr>
                <w:rFonts w:ascii="Arial" w:hAnsi="Arial" w:cs="Arial"/>
                <w:b/>
              </w:rPr>
            </w:pPr>
            <w:r w:rsidRPr="001F0324">
              <w:rPr>
                <w:rFonts w:ascii="Arial" w:hAnsi="Arial" w:cs="Arial"/>
                <w:b/>
              </w:rPr>
              <w:t>Desired outcome</w:t>
            </w:r>
          </w:p>
        </w:tc>
        <w:tc>
          <w:tcPr>
            <w:tcW w:w="2409" w:type="dxa"/>
            <w:tcMar>
              <w:top w:w="57" w:type="dxa"/>
              <w:bottom w:w="57" w:type="dxa"/>
            </w:tcMar>
          </w:tcPr>
          <w:p w14:paraId="60BD9716" w14:textId="77777777" w:rsidR="008B7681" w:rsidRPr="00175F77" w:rsidRDefault="008B7681" w:rsidP="002F3ADD">
            <w:pPr>
              <w:rPr>
                <w:rFonts w:ascii="Arial" w:hAnsi="Arial" w:cs="Arial"/>
                <w:b/>
              </w:rPr>
            </w:pPr>
            <w:r w:rsidRPr="00175F77">
              <w:rPr>
                <w:rFonts w:ascii="Arial" w:hAnsi="Arial" w:cs="Arial"/>
                <w:b/>
              </w:rPr>
              <w:t>Chosen action/approach</w:t>
            </w:r>
          </w:p>
          <w:p w14:paraId="645A192E" w14:textId="77777777" w:rsidR="008B7681" w:rsidRPr="00175F77" w:rsidRDefault="008B7681" w:rsidP="002F3ADD">
            <w:pPr>
              <w:rPr>
                <w:rFonts w:ascii="Arial" w:hAnsi="Arial" w:cs="Arial"/>
                <w:b/>
              </w:rPr>
            </w:pPr>
          </w:p>
        </w:tc>
        <w:tc>
          <w:tcPr>
            <w:tcW w:w="3828" w:type="dxa"/>
            <w:tcMar>
              <w:top w:w="57" w:type="dxa"/>
              <w:bottom w:w="57" w:type="dxa"/>
            </w:tcMar>
          </w:tcPr>
          <w:p w14:paraId="6F84F304" w14:textId="77777777" w:rsidR="008B7681" w:rsidRPr="00175F77" w:rsidRDefault="008B7681" w:rsidP="002F3ADD">
            <w:pPr>
              <w:rPr>
                <w:rFonts w:ascii="Arial" w:hAnsi="Arial" w:cs="Arial"/>
                <w:b/>
              </w:rPr>
            </w:pPr>
            <w:r w:rsidRPr="00175F77">
              <w:rPr>
                <w:rFonts w:ascii="Arial" w:hAnsi="Arial" w:cs="Arial"/>
                <w:b/>
              </w:rPr>
              <w:t>What is the evidence and rationale for this choice?</w:t>
            </w:r>
          </w:p>
        </w:tc>
        <w:tc>
          <w:tcPr>
            <w:tcW w:w="3856" w:type="dxa"/>
            <w:tcMar>
              <w:top w:w="57" w:type="dxa"/>
              <w:bottom w:w="57" w:type="dxa"/>
            </w:tcMar>
          </w:tcPr>
          <w:p w14:paraId="5A6BE394" w14:textId="77777777" w:rsidR="008B7681" w:rsidRPr="00175F77" w:rsidRDefault="008B7681" w:rsidP="002F3ADD">
            <w:pPr>
              <w:rPr>
                <w:rFonts w:ascii="Arial" w:hAnsi="Arial" w:cs="Arial"/>
                <w:b/>
              </w:rPr>
            </w:pPr>
            <w:r w:rsidRPr="00175F77">
              <w:rPr>
                <w:rFonts w:ascii="Arial" w:hAnsi="Arial" w:cs="Arial"/>
                <w:b/>
              </w:rPr>
              <w:t>How will you ensure it is implemented well?</w:t>
            </w:r>
          </w:p>
        </w:tc>
        <w:tc>
          <w:tcPr>
            <w:tcW w:w="1247" w:type="dxa"/>
          </w:tcPr>
          <w:p w14:paraId="780679CE" w14:textId="77777777" w:rsidR="008B7681" w:rsidRPr="00175F77" w:rsidRDefault="008B7681" w:rsidP="002F3ADD">
            <w:pPr>
              <w:rPr>
                <w:rFonts w:ascii="Arial" w:hAnsi="Arial" w:cs="Arial"/>
                <w:b/>
              </w:rPr>
            </w:pPr>
            <w:r w:rsidRPr="00175F77">
              <w:rPr>
                <w:rFonts w:ascii="Arial" w:hAnsi="Arial" w:cs="Arial"/>
                <w:b/>
              </w:rPr>
              <w:t>Staff lead</w:t>
            </w:r>
          </w:p>
        </w:tc>
        <w:tc>
          <w:tcPr>
            <w:tcW w:w="1417" w:type="dxa"/>
          </w:tcPr>
          <w:p w14:paraId="2B7BDA42" w14:textId="77777777" w:rsidR="008B7681" w:rsidRPr="00175F77" w:rsidRDefault="008B7681" w:rsidP="002F3ADD">
            <w:pPr>
              <w:rPr>
                <w:rFonts w:ascii="Arial" w:hAnsi="Arial" w:cs="Arial"/>
                <w:b/>
              </w:rPr>
            </w:pPr>
            <w:r w:rsidRPr="00175F77">
              <w:rPr>
                <w:rFonts w:ascii="Arial" w:hAnsi="Arial" w:cs="Arial"/>
                <w:b/>
              </w:rPr>
              <w:t>When will you review implementation?</w:t>
            </w:r>
          </w:p>
        </w:tc>
      </w:tr>
      <w:tr w:rsidR="008B7681" w:rsidRPr="001F0324" w14:paraId="4D334DE3" w14:textId="77777777" w:rsidTr="00BD4582">
        <w:trPr>
          <w:trHeight w:val="680"/>
        </w:trPr>
        <w:tc>
          <w:tcPr>
            <w:tcW w:w="2235" w:type="dxa"/>
            <w:tcMar>
              <w:top w:w="57" w:type="dxa"/>
              <w:bottom w:w="57" w:type="dxa"/>
            </w:tcMar>
          </w:tcPr>
          <w:p w14:paraId="0BE97F65" w14:textId="77777777" w:rsidR="008B7681" w:rsidRPr="00A6196F" w:rsidRDefault="008B7681" w:rsidP="002F3ADD">
            <w:pPr>
              <w:rPr>
                <w:rFonts w:ascii="Arial" w:hAnsi="Arial" w:cs="Arial"/>
              </w:rPr>
            </w:pPr>
            <w:r w:rsidRPr="00A6196F">
              <w:rPr>
                <w:rFonts w:ascii="Arial" w:hAnsi="Arial" w:cs="Arial"/>
              </w:rPr>
              <w:t>C To have an improved attitude to learning</w:t>
            </w:r>
          </w:p>
        </w:tc>
        <w:tc>
          <w:tcPr>
            <w:tcW w:w="2409" w:type="dxa"/>
            <w:tcMar>
              <w:top w:w="57" w:type="dxa"/>
              <w:bottom w:w="57" w:type="dxa"/>
            </w:tcMar>
          </w:tcPr>
          <w:p w14:paraId="17C90469" w14:textId="77777777" w:rsidR="008B7681" w:rsidRPr="00A6196F" w:rsidRDefault="008B7681" w:rsidP="002F3ADD">
            <w:pPr>
              <w:rPr>
                <w:rFonts w:ascii="Arial" w:hAnsi="Arial" w:cs="Arial"/>
              </w:rPr>
            </w:pPr>
            <w:r w:rsidRPr="00A6196F">
              <w:rPr>
                <w:rFonts w:ascii="Arial" w:hAnsi="Arial" w:cs="Arial"/>
              </w:rPr>
              <w:t>Circle time</w:t>
            </w:r>
          </w:p>
          <w:p w14:paraId="15BAE4E6" w14:textId="77777777" w:rsidR="008B7681" w:rsidRPr="00A6196F" w:rsidRDefault="008B7681" w:rsidP="002F3ADD">
            <w:pPr>
              <w:rPr>
                <w:rFonts w:ascii="Arial" w:hAnsi="Arial" w:cs="Arial"/>
              </w:rPr>
            </w:pPr>
            <w:r w:rsidRPr="00A6196F">
              <w:rPr>
                <w:rFonts w:ascii="Arial" w:hAnsi="Arial" w:cs="Arial"/>
              </w:rPr>
              <w:t>1:1 support as needed</w:t>
            </w:r>
          </w:p>
          <w:p w14:paraId="3DEBFA3C" w14:textId="77777777" w:rsidR="008B7681" w:rsidRPr="00A6196F" w:rsidRDefault="008B7681" w:rsidP="002F3ADD">
            <w:pPr>
              <w:rPr>
                <w:rFonts w:ascii="Arial" w:hAnsi="Arial" w:cs="Arial"/>
              </w:rPr>
            </w:pPr>
            <w:r w:rsidRPr="00A6196F">
              <w:rPr>
                <w:rFonts w:ascii="Arial" w:hAnsi="Arial" w:cs="Arial"/>
              </w:rPr>
              <w:t>Peer coaching</w:t>
            </w:r>
          </w:p>
          <w:p w14:paraId="20EBAFDB" w14:textId="77777777" w:rsidR="008B7681" w:rsidRPr="00A6196F" w:rsidRDefault="008B7681" w:rsidP="002F3ADD">
            <w:pPr>
              <w:rPr>
                <w:rFonts w:ascii="Arial" w:hAnsi="Arial" w:cs="Arial"/>
              </w:rPr>
            </w:pPr>
            <w:r w:rsidRPr="00A6196F">
              <w:rPr>
                <w:rFonts w:ascii="Arial" w:hAnsi="Arial" w:cs="Arial"/>
              </w:rPr>
              <w:t>Recognition of achievements</w:t>
            </w:r>
          </w:p>
          <w:p w14:paraId="0CC63928" w14:textId="77777777" w:rsidR="008B7681" w:rsidRDefault="008B7681" w:rsidP="002F3ADD">
            <w:pPr>
              <w:rPr>
                <w:rFonts w:ascii="Arial" w:hAnsi="Arial" w:cs="Arial"/>
              </w:rPr>
            </w:pPr>
            <w:r w:rsidRPr="00A6196F">
              <w:rPr>
                <w:rFonts w:ascii="Arial" w:hAnsi="Arial" w:cs="Arial"/>
              </w:rPr>
              <w:t>Promotion of an activity that develops a positive view of self</w:t>
            </w:r>
          </w:p>
          <w:p w14:paraId="2B8B69C8" w14:textId="77777777" w:rsidR="008B7681" w:rsidRPr="00A6196F" w:rsidRDefault="008B7681" w:rsidP="002F3ADD">
            <w:pPr>
              <w:rPr>
                <w:rFonts w:ascii="Arial" w:hAnsi="Arial" w:cs="Arial"/>
              </w:rPr>
            </w:pPr>
            <w:r>
              <w:rPr>
                <w:rFonts w:ascii="Arial" w:hAnsi="Arial" w:cs="Arial"/>
              </w:rPr>
              <w:t>Homework club</w:t>
            </w:r>
          </w:p>
        </w:tc>
        <w:tc>
          <w:tcPr>
            <w:tcW w:w="3828" w:type="dxa"/>
            <w:tcMar>
              <w:top w:w="57" w:type="dxa"/>
              <w:bottom w:w="57" w:type="dxa"/>
            </w:tcMar>
          </w:tcPr>
          <w:p w14:paraId="1E65E49E" w14:textId="77777777" w:rsidR="008B7681" w:rsidRPr="00A6196F" w:rsidRDefault="008B7681" w:rsidP="002F3ADD">
            <w:pPr>
              <w:rPr>
                <w:rFonts w:ascii="Arial" w:hAnsi="Arial" w:cs="Arial"/>
              </w:rPr>
            </w:pPr>
            <w:r w:rsidRPr="00A6196F">
              <w:rPr>
                <w:rFonts w:ascii="Arial" w:hAnsi="Arial" w:cs="Arial"/>
              </w:rPr>
              <w:t xml:space="preserve">Research from the London schools shows that attainment is improved by improving the aspiration of young people. </w:t>
            </w:r>
          </w:p>
        </w:tc>
        <w:tc>
          <w:tcPr>
            <w:tcW w:w="3856" w:type="dxa"/>
            <w:tcMar>
              <w:top w:w="57" w:type="dxa"/>
              <w:bottom w:w="57" w:type="dxa"/>
            </w:tcMar>
          </w:tcPr>
          <w:p w14:paraId="46003566" w14:textId="77777777" w:rsidR="008B7681" w:rsidRPr="00A6196F" w:rsidRDefault="008B7681" w:rsidP="002F3ADD">
            <w:pPr>
              <w:rPr>
                <w:rFonts w:ascii="Arial" w:hAnsi="Arial" w:cs="Arial"/>
              </w:rPr>
            </w:pPr>
            <w:r w:rsidRPr="00A6196F">
              <w:rPr>
                <w:rFonts w:ascii="Arial" w:hAnsi="Arial" w:cs="Arial"/>
              </w:rPr>
              <w:t>QCA monitoring</w:t>
            </w:r>
          </w:p>
          <w:p w14:paraId="110D6625" w14:textId="77777777" w:rsidR="008B7681" w:rsidRPr="00A6196F" w:rsidRDefault="008B7681" w:rsidP="002F3ADD">
            <w:pPr>
              <w:rPr>
                <w:rFonts w:ascii="Arial" w:hAnsi="Arial" w:cs="Arial"/>
              </w:rPr>
            </w:pPr>
            <w:r w:rsidRPr="00A6196F">
              <w:rPr>
                <w:rFonts w:ascii="Arial" w:hAnsi="Arial" w:cs="Arial"/>
              </w:rPr>
              <w:t>Monitoring of attainment and progress</w:t>
            </w:r>
          </w:p>
          <w:p w14:paraId="4A1455FC" w14:textId="77777777" w:rsidR="008B7681" w:rsidRPr="00310A02" w:rsidRDefault="008B7681" w:rsidP="002F3ADD">
            <w:pPr>
              <w:rPr>
                <w:rFonts w:ascii="Arial" w:hAnsi="Arial" w:cs="Arial"/>
                <w:i/>
                <w:iCs/>
              </w:rPr>
            </w:pPr>
            <w:r w:rsidRPr="00A6196F">
              <w:rPr>
                <w:rFonts w:ascii="Arial" w:hAnsi="Arial" w:cs="Arial"/>
              </w:rPr>
              <w:t>Feedback from children and staff</w:t>
            </w:r>
            <w:r>
              <w:rPr>
                <w:rFonts w:ascii="Arial" w:hAnsi="Arial" w:cs="Arial"/>
              </w:rPr>
              <w:t xml:space="preserve"> </w:t>
            </w:r>
            <w:r w:rsidRPr="00310A02">
              <w:rPr>
                <w:rFonts w:ascii="Arial" w:hAnsi="Arial" w:cs="Arial"/>
                <w:i/>
                <w:iCs/>
              </w:rPr>
              <w:t>in QCA audit.</w:t>
            </w:r>
          </w:p>
          <w:p w14:paraId="09337566" w14:textId="77777777" w:rsidR="008B7681" w:rsidRPr="00A6196F" w:rsidRDefault="008B7681" w:rsidP="002F3ADD">
            <w:pPr>
              <w:rPr>
                <w:rFonts w:ascii="Arial" w:hAnsi="Arial" w:cs="Arial"/>
              </w:rPr>
            </w:pPr>
          </w:p>
        </w:tc>
        <w:tc>
          <w:tcPr>
            <w:tcW w:w="1247" w:type="dxa"/>
          </w:tcPr>
          <w:p w14:paraId="187B48CD" w14:textId="1D8A8452" w:rsidR="008B7681" w:rsidRPr="00BD4582" w:rsidRDefault="008B7681" w:rsidP="002F3ADD">
            <w:pPr>
              <w:rPr>
                <w:rFonts w:ascii="Arial" w:hAnsi="Arial" w:cs="Arial"/>
                <w:i/>
                <w:iCs/>
              </w:rPr>
            </w:pPr>
            <w:r w:rsidRPr="00BD4582">
              <w:rPr>
                <w:rFonts w:ascii="Arial" w:hAnsi="Arial" w:cs="Arial"/>
                <w:i/>
                <w:iCs/>
              </w:rPr>
              <w:t>J</w:t>
            </w:r>
            <w:r w:rsidR="00BD4582" w:rsidRPr="00BD4582">
              <w:rPr>
                <w:rFonts w:ascii="Arial" w:hAnsi="Arial" w:cs="Arial"/>
                <w:i/>
                <w:iCs/>
              </w:rPr>
              <w:t>R</w:t>
            </w:r>
            <w:r w:rsidRPr="00BD4582">
              <w:rPr>
                <w:rFonts w:ascii="Arial" w:hAnsi="Arial" w:cs="Arial"/>
                <w:i/>
                <w:iCs/>
              </w:rPr>
              <w:t xml:space="preserve"> £1050</w:t>
            </w:r>
            <w:r w:rsidR="001E0FBF">
              <w:rPr>
                <w:rFonts w:ascii="Arial" w:hAnsi="Arial" w:cs="Arial"/>
                <w:i/>
                <w:iCs/>
              </w:rPr>
              <w:t xml:space="preserve"> (a)</w:t>
            </w:r>
          </w:p>
          <w:p w14:paraId="62C0CC72" w14:textId="77777777" w:rsidR="00C610E7" w:rsidRPr="00BD4582" w:rsidRDefault="00C610E7" w:rsidP="002F3ADD">
            <w:pPr>
              <w:rPr>
                <w:rFonts w:ascii="Arial" w:hAnsi="Arial" w:cs="Arial"/>
                <w:i/>
                <w:iCs/>
              </w:rPr>
            </w:pPr>
          </w:p>
          <w:p w14:paraId="63F071E2" w14:textId="21A8E952" w:rsidR="00C610E7" w:rsidRPr="00BD4582" w:rsidRDefault="00C610E7" w:rsidP="002F3ADD">
            <w:pPr>
              <w:rPr>
                <w:rFonts w:ascii="Arial" w:hAnsi="Arial" w:cs="Arial"/>
                <w:i/>
                <w:iCs/>
              </w:rPr>
            </w:pPr>
            <w:r w:rsidRPr="00BD4582">
              <w:rPr>
                <w:rFonts w:ascii="Arial" w:hAnsi="Arial" w:cs="Arial"/>
                <w:i/>
                <w:iCs/>
              </w:rPr>
              <w:t>Aut ‘</w:t>
            </w:r>
            <w:r w:rsidR="00BD4582" w:rsidRPr="00BD4582">
              <w:rPr>
                <w:rFonts w:ascii="Arial" w:hAnsi="Arial" w:cs="Arial"/>
                <w:i/>
                <w:iCs/>
              </w:rPr>
              <w:t>25</w:t>
            </w:r>
          </w:p>
          <w:p w14:paraId="72EEFDD4" w14:textId="77777777" w:rsidR="00BD4582" w:rsidRPr="00BD4582" w:rsidRDefault="00BD4582" w:rsidP="002F3ADD">
            <w:pPr>
              <w:rPr>
                <w:rFonts w:ascii="Arial" w:hAnsi="Arial" w:cs="Arial"/>
                <w:i/>
                <w:iCs/>
              </w:rPr>
            </w:pPr>
          </w:p>
          <w:p w14:paraId="36EA1E0E" w14:textId="5F5BC33C" w:rsidR="00BD4582" w:rsidRDefault="00BD4582" w:rsidP="002F3ADD">
            <w:pPr>
              <w:rPr>
                <w:rFonts w:ascii="Arial" w:hAnsi="Arial" w:cs="Arial"/>
                <w:i/>
                <w:iCs/>
              </w:rPr>
            </w:pPr>
            <w:r>
              <w:rPr>
                <w:rFonts w:ascii="Arial" w:hAnsi="Arial" w:cs="Arial"/>
                <w:i/>
                <w:iCs/>
              </w:rPr>
              <w:t xml:space="preserve">Health related </w:t>
            </w:r>
            <w:r w:rsidR="00A92ADD">
              <w:rPr>
                <w:rFonts w:ascii="Arial" w:hAnsi="Arial" w:cs="Arial"/>
                <w:i/>
                <w:iCs/>
              </w:rPr>
              <w:t xml:space="preserve">direct </w:t>
            </w:r>
            <w:r>
              <w:rPr>
                <w:rFonts w:ascii="Arial" w:hAnsi="Arial" w:cs="Arial"/>
                <w:i/>
                <w:iCs/>
              </w:rPr>
              <w:t xml:space="preserve">TA costs – </w:t>
            </w:r>
          </w:p>
          <w:p w14:paraId="27657479" w14:textId="77777777" w:rsidR="00BD4582" w:rsidRDefault="00BD4582" w:rsidP="002F3ADD">
            <w:pPr>
              <w:rPr>
                <w:rFonts w:ascii="Arial" w:hAnsi="Arial" w:cs="Arial"/>
                <w:i/>
                <w:iCs/>
              </w:rPr>
            </w:pPr>
            <w:r>
              <w:rPr>
                <w:rFonts w:ascii="Arial" w:hAnsi="Arial" w:cs="Arial"/>
                <w:i/>
                <w:iCs/>
              </w:rPr>
              <w:t>£ 3037</w:t>
            </w:r>
          </w:p>
          <w:p w14:paraId="6FB889C1" w14:textId="77777777" w:rsidR="00A92ADD" w:rsidRDefault="00A92ADD" w:rsidP="002F3ADD">
            <w:pPr>
              <w:rPr>
                <w:rFonts w:ascii="Arial" w:hAnsi="Arial" w:cs="Arial"/>
                <w:i/>
                <w:iCs/>
              </w:rPr>
            </w:pPr>
          </w:p>
          <w:p w14:paraId="162B7D29" w14:textId="727B5546" w:rsidR="00A92ADD" w:rsidRPr="00BD4582" w:rsidRDefault="000F16D3" w:rsidP="002F3ADD">
            <w:pPr>
              <w:rPr>
                <w:rFonts w:ascii="Arial" w:hAnsi="Arial" w:cs="Arial"/>
                <w:i/>
                <w:iCs/>
              </w:rPr>
            </w:pPr>
            <w:r>
              <w:rPr>
                <w:rFonts w:ascii="Arial" w:hAnsi="Arial" w:cs="Arial"/>
                <w:i/>
                <w:iCs/>
              </w:rPr>
              <w:t xml:space="preserve">T - </w:t>
            </w:r>
            <w:r w:rsidR="00A92ADD">
              <w:rPr>
                <w:rFonts w:ascii="Arial" w:hAnsi="Arial" w:cs="Arial"/>
                <w:i/>
                <w:iCs/>
              </w:rPr>
              <w:t>£4087</w:t>
            </w:r>
          </w:p>
        </w:tc>
        <w:tc>
          <w:tcPr>
            <w:tcW w:w="1417" w:type="dxa"/>
          </w:tcPr>
          <w:p w14:paraId="09857A3F" w14:textId="77777777" w:rsidR="00C610E7" w:rsidRDefault="00C610E7" w:rsidP="00C610E7">
            <w:pPr>
              <w:rPr>
                <w:rFonts w:ascii="Arial" w:hAnsi="Arial" w:cs="Arial"/>
                <w:bCs/>
              </w:rPr>
            </w:pPr>
            <w:r w:rsidRPr="00A674EC">
              <w:rPr>
                <w:rFonts w:ascii="Arial" w:hAnsi="Arial" w:cs="Arial"/>
                <w:bCs/>
              </w:rPr>
              <w:t>2023, July 2023</w:t>
            </w:r>
          </w:p>
          <w:p w14:paraId="60AF6B1F" w14:textId="77777777" w:rsidR="00C610E7" w:rsidRDefault="00C610E7" w:rsidP="00C610E7">
            <w:pPr>
              <w:rPr>
                <w:rFonts w:ascii="Arial" w:hAnsi="Arial" w:cs="Arial"/>
                <w:bCs/>
              </w:rPr>
            </w:pPr>
          </w:p>
          <w:p w14:paraId="44AD72DB" w14:textId="0310ABF9" w:rsidR="00C610E7" w:rsidRPr="00A674EC" w:rsidRDefault="00C610E7" w:rsidP="00C610E7">
            <w:pPr>
              <w:rPr>
                <w:rFonts w:ascii="Arial" w:hAnsi="Arial" w:cs="Arial"/>
                <w:bCs/>
                <w:i/>
                <w:iCs/>
              </w:rPr>
            </w:pPr>
            <w:r w:rsidRPr="00A674EC">
              <w:rPr>
                <w:rFonts w:ascii="Arial" w:hAnsi="Arial" w:cs="Arial"/>
                <w:bCs/>
                <w:i/>
                <w:iCs/>
              </w:rPr>
              <w:t xml:space="preserve">This review – Autumn </w:t>
            </w:r>
            <w:r w:rsidR="00C73BAD">
              <w:rPr>
                <w:rFonts w:ascii="Arial" w:hAnsi="Arial" w:cs="Arial"/>
                <w:bCs/>
                <w:i/>
                <w:iCs/>
              </w:rPr>
              <w:t>2025</w:t>
            </w:r>
          </w:p>
          <w:p w14:paraId="05B35E3F" w14:textId="19B9D74E" w:rsidR="008B7681" w:rsidRPr="00A6196F" w:rsidRDefault="008B7681" w:rsidP="002F3ADD">
            <w:pPr>
              <w:rPr>
                <w:rFonts w:ascii="Arial" w:hAnsi="Arial" w:cs="Arial"/>
              </w:rPr>
            </w:pPr>
          </w:p>
        </w:tc>
      </w:tr>
      <w:tr w:rsidR="008B7681" w:rsidRPr="001F0324" w14:paraId="2E87367C" w14:textId="77777777" w:rsidTr="002F3ADD">
        <w:trPr>
          <w:trHeight w:val="454"/>
        </w:trPr>
        <w:tc>
          <w:tcPr>
            <w:tcW w:w="14992" w:type="dxa"/>
            <w:gridSpan w:val="6"/>
            <w:tcMar>
              <w:top w:w="57" w:type="dxa"/>
              <w:bottom w:w="57" w:type="dxa"/>
            </w:tcMar>
          </w:tcPr>
          <w:p w14:paraId="5C972C31" w14:textId="4DCA8B6F" w:rsidR="008B7681" w:rsidRPr="00A6196F" w:rsidRDefault="008B7681" w:rsidP="00267E81">
            <w:pPr>
              <w:rPr>
                <w:rFonts w:ascii="Arial" w:hAnsi="Arial" w:cs="Arial"/>
              </w:rPr>
            </w:pPr>
            <w:r>
              <w:rPr>
                <w:rFonts w:ascii="Arial" w:hAnsi="Arial" w:cs="Arial"/>
              </w:rPr>
              <w:t>QCA scores were completed at the beginning of the year. Where these are low they are reviewed through the year</w:t>
            </w:r>
            <w:r w:rsidR="00C73BAD">
              <w:rPr>
                <w:rFonts w:ascii="Arial" w:hAnsi="Arial" w:cs="Arial"/>
              </w:rPr>
              <w:t>.</w:t>
            </w:r>
            <w:r>
              <w:rPr>
                <w:rFonts w:ascii="Arial" w:hAnsi="Arial" w:cs="Arial"/>
              </w:rPr>
              <w:t xml:space="preserve"> </w:t>
            </w:r>
            <w:r w:rsidRPr="00310A02">
              <w:rPr>
                <w:rFonts w:ascii="Arial" w:hAnsi="Arial" w:cs="Arial"/>
                <w:i/>
                <w:iCs/>
              </w:rPr>
              <w:t xml:space="preserve">Review – See QCA scores. </w:t>
            </w:r>
          </w:p>
        </w:tc>
      </w:tr>
      <w:tr w:rsidR="008B7681" w:rsidRPr="001F0324" w14:paraId="329A0F02" w14:textId="77777777" w:rsidTr="000F16D3">
        <w:trPr>
          <w:trHeight w:val="1209"/>
        </w:trPr>
        <w:tc>
          <w:tcPr>
            <w:tcW w:w="2235" w:type="dxa"/>
            <w:tcMar>
              <w:top w:w="57" w:type="dxa"/>
              <w:bottom w:w="57" w:type="dxa"/>
            </w:tcMar>
          </w:tcPr>
          <w:p w14:paraId="1441EEFE" w14:textId="77777777" w:rsidR="008B7681" w:rsidRPr="00A6196F" w:rsidRDefault="008B7681" w:rsidP="002F3ADD">
            <w:pPr>
              <w:rPr>
                <w:rFonts w:ascii="Arial" w:hAnsi="Arial" w:cs="Arial"/>
              </w:rPr>
            </w:pPr>
            <w:r w:rsidRPr="00A6196F">
              <w:rPr>
                <w:rFonts w:ascii="Arial" w:hAnsi="Arial" w:cs="Arial"/>
              </w:rPr>
              <w:t>D. Improvement in emotional literacy</w:t>
            </w:r>
          </w:p>
        </w:tc>
        <w:tc>
          <w:tcPr>
            <w:tcW w:w="2409" w:type="dxa"/>
            <w:tcMar>
              <w:top w:w="57" w:type="dxa"/>
              <w:bottom w:w="57" w:type="dxa"/>
            </w:tcMar>
          </w:tcPr>
          <w:p w14:paraId="407A45BD" w14:textId="77777777" w:rsidR="008B7681" w:rsidRPr="00A6196F" w:rsidRDefault="008B7681" w:rsidP="002F3ADD">
            <w:pPr>
              <w:rPr>
                <w:rFonts w:ascii="Arial" w:hAnsi="Arial" w:cs="Arial"/>
              </w:rPr>
            </w:pPr>
            <w:r w:rsidRPr="00A6196F">
              <w:rPr>
                <w:rFonts w:ascii="Arial" w:hAnsi="Arial" w:cs="Arial"/>
              </w:rPr>
              <w:t>Play therapy</w:t>
            </w:r>
          </w:p>
          <w:p w14:paraId="2DD237BB" w14:textId="77777777" w:rsidR="008B7681" w:rsidRPr="00A6196F" w:rsidRDefault="008B7681" w:rsidP="002F3ADD">
            <w:pPr>
              <w:rPr>
                <w:rFonts w:ascii="Arial" w:hAnsi="Arial" w:cs="Arial"/>
              </w:rPr>
            </w:pPr>
          </w:p>
          <w:p w14:paraId="74B0D321" w14:textId="77777777" w:rsidR="008B7681" w:rsidRPr="00A6196F" w:rsidRDefault="008B7681" w:rsidP="002F3ADD">
            <w:pPr>
              <w:rPr>
                <w:rFonts w:ascii="Arial" w:hAnsi="Arial" w:cs="Arial"/>
              </w:rPr>
            </w:pPr>
          </w:p>
          <w:p w14:paraId="3EA07CCB" w14:textId="77777777" w:rsidR="008B7681" w:rsidRPr="00A6196F" w:rsidRDefault="008B7681" w:rsidP="002F3ADD">
            <w:pPr>
              <w:rPr>
                <w:rFonts w:ascii="Arial" w:hAnsi="Arial" w:cs="Arial"/>
              </w:rPr>
            </w:pPr>
          </w:p>
          <w:p w14:paraId="2DE04F7D" w14:textId="77777777" w:rsidR="008B7681" w:rsidRDefault="008B7681" w:rsidP="002F3ADD">
            <w:pPr>
              <w:rPr>
                <w:rFonts w:ascii="Arial" w:hAnsi="Arial" w:cs="Arial"/>
              </w:rPr>
            </w:pPr>
          </w:p>
          <w:p w14:paraId="11563CCA" w14:textId="77777777" w:rsidR="008B7681" w:rsidRPr="00A6196F" w:rsidRDefault="008B7681" w:rsidP="002F3ADD">
            <w:pPr>
              <w:rPr>
                <w:rFonts w:ascii="Arial" w:hAnsi="Arial" w:cs="Arial"/>
              </w:rPr>
            </w:pPr>
          </w:p>
          <w:p w14:paraId="3466C4B6" w14:textId="77777777" w:rsidR="008B7681" w:rsidRPr="00A6196F" w:rsidRDefault="008B7681" w:rsidP="002F3ADD">
            <w:pPr>
              <w:rPr>
                <w:rFonts w:ascii="Arial" w:hAnsi="Arial" w:cs="Arial"/>
              </w:rPr>
            </w:pPr>
            <w:r w:rsidRPr="00A6196F">
              <w:rPr>
                <w:rFonts w:ascii="Arial" w:hAnsi="Arial" w:cs="Arial"/>
              </w:rPr>
              <w:t>Teamwork for classes</w:t>
            </w:r>
          </w:p>
          <w:p w14:paraId="65953DDA" w14:textId="77777777" w:rsidR="008B7681" w:rsidRPr="00A6196F" w:rsidRDefault="008B7681" w:rsidP="002F3ADD">
            <w:pPr>
              <w:rPr>
                <w:rFonts w:ascii="Arial" w:hAnsi="Arial" w:cs="Arial"/>
              </w:rPr>
            </w:pPr>
          </w:p>
          <w:p w14:paraId="2972B5D4" w14:textId="77777777" w:rsidR="008B7681" w:rsidRPr="00A6196F" w:rsidRDefault="008B7681" w:rsidP="002F3ADD">
            <w:pPr>
              <w:rPr>
                <w:rFonts w:ascii="Arial" w:hAnsi="Arial" w:cs="Arial"/>
              </w:rPr>
            </w:pPr>
          </w:p>
          <w:p w14:paraId="30B6537E" w14:textId="77777777" w:rsidR="008B7681" w:rsidRPr="00A6196F" w:rsidRDefault="008B7681" w:rsidP="002F3ADD">
            <w:pPr>
              <w:rPr>
                <w:rFonts w:ascii="Arial" w:hAnsi="Arial" w:cs="Arial"/>
              </w:rPr>
            </w:pPr>
          </w:p>
          <w:p w14:paraId="5DADDB91" w14:textId="77777777" w:rsidR="008B7681" w:rsidRPr="00A6196F" w:rsidRDefault="008B7681" w:rsidP="002F3ADD">
            <w:pPr>
              <w:rPr>
                <w:rFonts w:ascii="Arial" w:hAnsi="Arial" w:cs="Arial"/>
              </w:rPr>
            </w:pPr>
          </w:p>
        </w:tc>
        <w:tc>
          <w:tcPr>
            <w:tcW w:w="3828" w:type="dxa"/>
            <w:tcMar>
              <w:top w:w="57" w:type="dxa"/>
              <w:bottom w:w="57" w:type="dxa"/>
            </w:tcMar>
          </w:tcPr>
          <w:p w14:paraId="71CD3EDC" w14:textId="77777777" w:rsidR="008B7681" w:rsidRDefault="008B7681" w:rsidP="002F3ADD">
            <w:pPr>
              <w:rPr>
                <w:rFonts w:ascii="Arial" w:hAnsi="Arial" w:cs="Arial"/>
              </w:rPr>
            </w:pPr>
            <w:r w:rsidRPr="00A6196F">
              <w:rPr>
                <w:rFonts w:ascii="Arial" w:hAnsi="Arial" w:cs="Arial"/>
              </w:rPr>
              <w:t>Play therapy has been successfully running in school for about four years. It has been noticed to have a positive impact on the well-being of children</w:t>
            </w:r>
            <w:r>
              <w:rPr>
                <w:rFonts w:ascii="Arial" w:hAnsi="Arial" w:cs="Arial"/>
              </w:rPr>
              <w:t>.</w:t>
            </w:r>
          </w:p>
          <w:p w14:paraId="69F1816B" w14:textId="77777777" w:rsidR="008B7681" w:rsidRPr="00A6196F" w:rsidRDefault="008B7681" w:rsidP="002F3ADD">
            <w:pPr>
              <w:rPr>
                <w:rFonts w:ascii="Arial" w:hAnsi="Arial" w:cs="Arial"/>
              </w:rPr>
            </w:pPr>
          </w:p>
          <w:p w14:paraId="70FEDDAE" w14:textId="77777777" w:rsidR="008B7681" w:rsidRPr="00A6196F" w:rsidRDefault="008B7681" w:rsidP="002F3ADD">
            <w:pPr>
              <w:rPr>
                <w:rFonts w:ascii="Arial" w:hAnsi="Arial" w:cs="Arial"/>
              </w:rPr>
            </w:pPr>
            <w:r>
              <w:rPr>
                <w:rFonts w:ascii="Arial" w:hAnsi="Arial" w:cs="Arial"/>
              </w:rPr>
              <w:t>S</w:t>
            </w:r>
            <w:r w:rsidRPr="00A6196F">
              <w:rPr>
                <w:rFonts w:ascii="Arial" w:hAnsi="Arial" w:cs="Arial"/>
              </w:rPr>
              <w:t>ome children feel that they are on the outside of the class. In order to support the class emotionally</w:t>
            </w:r>
            <w:r>
              <w:rPr>
                <w:rFonts w:ascii="Arial" w:hAnsi="Arial" w:cs="Arial"/>
              </w:rPr>
              <w:t xml:space="preserve">, </w:t>
            </w:r>
            <w:r w:rsidRPr="00A6196F">
              <w:rPr>
                <w:rFonts w:ascii="Arial" w:hAnsi="Arial" w:cs="Arial"/>
              </w:rPr>
              <w:t>exploring this with the children should be beneficial.</w:t>
            </w:r>
          </w:p>
        </w:tc>
        <w:tc>
          <w:tcPr>
            <w:tcW w:w="3856" w:type="dxa"/>
            <w:tcMar>
              <w:top w:w="57" w:type="dxa"/>
              <w:bottom w:w="57" w:type="dxa"/>
            </w:tcMar>
          </w:tcPr>
          <w:p w14:paraId="7C8B470E" w14:textId="77777777" w:rsidR="008B7681" w:rsidRPr="00A6196F" w:rsidRDefault="008B7681" w:rsidP="002F3ADD">
            <w:pPr>
              <w:rPr>
                <w:rFonts w:ascii="Arial" w:hAnsi="Arial" w:cs="Arial"/>
              </w:rPr>
            </w:pPr>
            <w:r w:rsidRPr="00A6196F">
              <w:rPr>
                <w:rFonts w:ascii="Arial" w:hAnsi="Arial" w:cs="Arial"/>
              </w:rPr>
              <w:t>Liaise with class teachers and play therapist</w:t>
            </w:r>
          </w:p>
          <w:p w14:paraId="0631E531" w14:textId="77777777" w:rsidR="008B7681" w:rsidRPr="00A6196F" w:rsidRDefault="008B7681" w:rsidP="002F3ADD">
            <w:pPr>
              <w:rPr>
                <w:rFonts w:ascii="Arial" w:hAnsi="Arial" w:cs="Arial"/>
              </w:rPr>
            </w:pPr>
          </w:p>
          <w:p w14:paraId="43323B14" w14:textId="77777777" w:rsidR="008B7681" w:rsidRPr="00A6196F" w:rsidRDefault="008B7681" w:rsidP="002F3ADD">
            <w:pPr>
              <w:rPr>
                <w:rFonts w:ascii="Arial" w:hAnsi="Arial" w:cs="Arial"/>
              </w:rPr>
            </w:pPr>
          </w:p>
          <w:p w14:paraId="79114388" w14:textId="77777777" w:rsidR="008B7681" w:rsidRPr="00A6196F" w:rsidRDefault="008B7681" w:rsidP="002F3ADD">
            <w:pPr>
              <w:rPr>
                <w:rFonts w:ascii="Arial" w:hAnsi="Arial" w:cs="Arial"/>
              </w:rPr>
            </w:pPr>
          </w:p>
          <w:p w14:paraId="2658AD5F" w14:textId="77777777" w:rsidR="008B7681" w:rsidRPr="00A6196F" w:rsidRDefault="008B7681" w:rsidP="002F3ADD">
            <w:pPr>
              <w:rPr>
                <w:rFonts w:ascii="Arial" w:hAnsi="Arial" w:cs="Arial"/>
              </w:rPr>
            </w:pPr>
          </w:p>
          <w:p w14:paraId="32FFDDD2" w14:textId="77777777" w:rsidR="008B7681" w:rsidRPr="00A6196F" w:rsidRDefault="008B7681" w:rsidP="002F3ADD">
            <w:pPr>
              <w:rPr>
                <w:rFonts w:ascii="Arial" w:hAnsi="Arial" w:cs="Arial"/>
              </w:rPr>
            </w:pPr>
            <w:r w:rsidRPr="00A6196F">
              <w:rPr>
                <w:rFonts w:ascii="Arial" w:hAnsi="Arial" w:cs="Arial"/>
              </w:rPr>
              <w:t>Discussion with class teacher</w:t>
            </w:r>
          </w:p>
          <w:p w14:paraId="1CED7FA2" w14:textId="77777777" w:rsidR="008B7681" w:rsidRPr="00A6196F" w:rsidRDefault="008B7681" w:rsidP="002F3ADD">
            <w:pPr>
              <w:rPr>
                <w:rFonts w:ascii="Arial" w:hAnsi="Arial" w:cs="Arial"/>
              </w:rPr>
            </w:pPr>
          </w:p>
        </w:tc>
        <w:tc>
          <w:tcPr>
            <w:tcW w:w="1247" w:type="dxa"/>
          </w:tcPr>
          <w:p w14:paraId="11382D9F" w14:textId="01593A4A" w:rsidR="008B7681" w:rsidRDefault="008B7681" w:rsidP="002F3ADD">
            <w:pPr>
              <w:rPr>
                <w:rFonts w:ascii="Arial" w:hAnsi="Arial" w:cs="Arial"/>
              </w:rPr>
            </w:pPr>
            <w:r w:rsidRPr="00F0133A">
              <w:rPr>
                <w:rFonts w:ascii="Arial" w:hAnsi="Arial" w:cs="Arial"/>
              </w:rPr>
              <w:t>£</w:t>
            </w:r>
            <w:r w:rsidR="001E0FBF">
              <w:rPr>
                <w:rFonts w:ascii="Arial" w:hAnsi="Arial" w:cs="Arial"/>
              </w:rPr>
              <w:t>2013 (a)</w:t>
            </w:r>
          </w:p>
          <w:p w14:paraId="7382E3CC" w14:textId="77777777" w:rsidR="00C610E7" w:rsidRDefault="00C610E7" w:rsidP="002F3ADD">
            <w:pPr>
              <w:rPr>
                <w:rFonts w:ascii="Arial" w:hAnsi="Arial" w:cs="Arial"/>
              </w:rPr>
            </w:pPr>
          </w:p>
          <w:p w14:paraId="5036E1E1" w14:textId="33B12344" w:rsidR="00C610E7" w:rsidRDefault="00C610E7" w:rsidP="002F3ADD">
            <w:pPr>
              <w:rPr>
                <w:rFonts w:ascii="Arial" w:hAnsi="Arial" w:cs="Arial"/>
                <w:i/>
                <w:iCs/>
              </w:rPr>
            </w:pPr>
            <w:r w:rsidRPr="00C610E7">
              <w:rPr>
                <w:rFonts w:ascii="Arial" w:hAnsi="Arial" w:cs="Arial"/>
                <w:i/>
                <w:iCs/>
              </w:rPr>
              <w:t>Aut’ 2</w:t>
            </w:r>
            <w:r w:rsidR="00BD4582">
              <w:rPr>
                <w:rFonts w:ascii="Arial" w:hAnsi="Arial" w:cs="Arial"/>
                <w:i/>
                <w:iCs/>
              </w:rPr>
              <w:t xml:space="preserve">5 </w:t>
            </w:r>
            <w:r w:rsidRPr="00C610E7">
              <w:rPr>
                <w:rFonts w:ascii="Arial" w:hAnsi="Arial" w:cs="Arial"/>
                <w:i/>
                <w:iCs/>
              </w:rPr>
              <w:t xml:space="preserve">– </w:t>
            </w:r>
          </w:p>
          <w:p w14:paraId="4303B2B9" w14:textId="77777777" w:rsidR="00C610E7" w:rsidRDefault="00C610E7" w:rsidP="002F3ADD">
            <w:pPr>
              <w:rPr>
                <w:rFonts w:ascii="Arial" w:hAnsi="Arial" w:cs="Arial"/>
                <w:i/>
                <w:iCs/>
              </w:rPr>
            </w:pPr>
          </w:p>
          <w:p w14:paraId="1BA70EFC" w14:textId="77777777" w:rsidR="00BD4582" w:rsidRDefault="00BD4582" w:rsidP="002F3ADD">
            <w:pPr>
              <w:rPr>
                <w:rFonts w:ascii="Arial" w:hAnsi="Arial" w:cs="Arial"/>
                <w:i/>
                <w:iCs/>
              </w:rPr>
            </w:pPr>
          </w:p>
          <w:p w14:paraId="7A80EED6" w14:textId="77777777" w:rsidR="00BD4582" w:rsidRDefault="00BD4582" w:rsidP="002F3ADD">
            <w:pPr>
              <w:rPr>
                <w:rFonts w:ascii="Arial" w:hAnsi="Arial" w:cs="Arial"/>
                <w:i/>
                <w:iCs/>
              </w:rPr>
            </w:pPr>
          </w:p>
          <w:p w14:paraId="71C81FAE" w14:textId="66AF47C5" w:rsidR="001E0FBF" w:rsidRDefault="00C610E7" w:rsidP="002F3ADD">
            <w:pPr>
              <w:rPr>
                <w:rFonts w:ascii="Arial" w:hAnsi="Arial" w:cs="Arial"/>
                <w:i/>
                <w:iCs/>
              </w:rPr>
            </w:pPr>
            <w:r>
              <w:rPr>
                <w:rFonts w:ascii="Arial" w:hAnsi="Arial" w:cs="Arial"/>
                <w:i/>
                <w:iCs/>
              </w:rPr>
              <w:t>£</w:t>
            </w:r>
            <w:r w:rsidR="001E0FBF">
              <w:rPr>
                <w:rFonts w:ascii="Arial" w:hAnsi="Arial" w:cs="Arial"/>
                <w:i/>
                <w:iCs/>
              </w:rPr>
              <w:t>300 (a)</w:t>
            </w:r>
          </w:p>
          <w:p w14:paraId="29499029" w14:textId="00AC6C6C" w:rsidR="00C610E7" w:rsidRDefault="00C610E7" w:rsidP="002F3ADD">
            <w:pPr>
              <w:rPr>
                <w:rFonts w:ascii="Arial" w:hAnsi="Arial" w:cs="Arial"/>
                <w:i/>
                <w:iCs/>
              </w:rPr>
            </w:pPr>
            <w:r>
              <w:rPr>
                <w:rFonts w:ascii="Arial" w:hAnsi="Arial" w:cs="Arial"/>
                <w:i/>
                <w:iCs/>
              </w:rPr>
              <w:t>ELSA supervision</w:t>
            </w:r>
            <w:r w:rsidR="00BD4582">
              <w:rPr>
                <w:rFonts w:ascii="Arial" w:hAnsi="Arial" w:cs="Arial"/>
                <w:i/>
                <w:iCs/>
              </w:rPr>
              <w:t xml:space="preserve"> /training </w:t>
            </w:r>
            <w:r>
              <w:rPr>
                <w:rFonts w:ascii="Arial" w:hAnsi="Arial" w:cs="Arial"/>
                <w:i/>
                <w:iCs/>
              </w:rPr>
              <w:t xml:space="preserve"> costs.</w:t>
            </w:r>
          </w:p>
          <w:p w14:paraId="789C2AED" w14:textId="77777777" w:rsidR="00C610E7" w:rsidRDefault="00C610E7" w:rsidP="002F3ADD">
            <w:pPr>
              <w:rPr>
                <w:rFonts w:ascii="Arial" w:hAnsi="Arial" w:cs="Arial"/>
                <w:i/>
                <w:iCs/>
              </w:rPr>
            </w:pPr>
          </w:p>
          <w:p w14:paraId="0273AF36" w14:textId="49CD911B" w:rsidR="00C610E7" w:rsidRDefault="00C610E7" w:rsidP="002F3ADD">
            <w:pPr>
              <w:rPr>
                <w:rFonts w:ascii="Arial" w:hAnsi="Arial" w:cs="Arial"/>
                <w:i/>
                <w:iCs/>
              </w:rPr>
            </w:pPr>
            <w:r>
              <w:rPr>
                <w:rFonts w:ascii="Arial" w:hAnsi="Arial" w:cs="Arial"/>
                <w:i/>
                <w:iCs/>
              </w:rPr>
              <w:t>Residential Costs £1005</w:t>
            </w:r>
          </w:p>
          <w:p w14:paraId="0212BA64" w14:textId="77777777" w:rsidR="001E0FBF" w:rsidRDefault="001E0FBF" w:rsidP="002F3ADD">
            <w:pPr>
              <w:rPr>
                <w:rFonts w:ascii="Arial" w:hAnsi="Arial" w:cs="Arial"/>
                <w:i/>
                <w:iCs/>
              </w:rPr>
            </w:pPr>
          </w:p>
          <w:p w14:paraId="0AC5EDAD" w14:textId="763E4AAC" w:rsidR="00BD4582" w:rsidRDefault="00BD4582" w:rsidP="002F3ADD">
            <w:pPr>
              <w:rPr>
                <w:rFonts w:ascii="Arial" w:hAnsi="Arial" w:cs="Arial"/>
                <w:i/>
                <w:iCs/>
              </w:rPr>
            </w:pPr>
            <w:r>
              <w:rPr>
                <w:rFonts w:ascii="Arial" w:hAnsi="Arial" w:cs="Arial"/>
                <w:i/>
                <w:iCs/>
              </w:rPr>
              <w:t xml:space="preserve">Y5 Mental Heath </w:t>
            </w:r>
            <w:r>
              <w:rPr>
                <w:rFonts w:ascii="Arial" w:hAnsi="Arial" w:cs="Arial"/>
                <w:i/>
                <w:iCs/>
              </w:rPr>
              <w:lastRenderedPageBreak/>
              <w:t>Lead costs £100</w:t>
            </w:r>
            <w:r w:rsidR="001E0FBF">
              <w:rPr>
                <w:rFonts w:ascii="Arial" w:hAnsi="Arial" w:cs="Arial"/>
                <w:i/>
                <w:iCs/>
              </w:rPr>
              <w:t xml:space="preserve"> (a)</w:t>
            </w:r>
          </w:p>
          <w:p w14:paraId="1981642F" w14:textId="77777777" w:rsidR="00BD4582" w:rsidRDefault="00BD4582" w:rsidP="002F3ADD">
            <w:pPr>
              <w:rPr>
                <w:rFonts w:ascii="Arial" w:hAnsi="Arial" w:cs="Arial"/>
                <w:i/>
                <w:iCs/>
              </w:rPr>
            </w:pPr>
          </w:p>
          <w:p w14:paraId="4397E8E9" w14:textId="3D7209A2" w:rsidR="00C610E7" w:rsidRPr="00C610E7" w:rsidRDefault="000F16D3" w:rsidP="00C610E7">
            <w:pPr>
              <w:rPr>
                <w:rFonts w:ascii="Arial" w:hAnsi="Arial" w:cs="Arial"/>
                <w:i/>
                <w:iCs/>
              </w:rPr>
            </w:pPr>
            <w:r>
              <w:rPr>
                <w:rFonts w:ascii="Arial" w:hAnsi="Arial" w:cs="Arial"/>
                <w:i/>
                <w:iCs/>
              </w:rPr>
              <w:t xml:space="preserve">T - </w:t>
            </w:r>
            <w:r w:rsidR="00BD4582">
              <w:rPr>
                <w:rFonts w:ascii="Arial" w:hAnsi="Arial" w:cs="Arial"/>
                <w:i/>
                <w:iCs/>
              </w:rPr>
              <w:t>£</w:t>
            </w:r>
            <w:r w:rsidR="001E0FBF">
              <w:rPr>
                <w:rFonts w:ascii="Arial" w:hAnsi="Arial" w:cs="Arial"/>
                <w:i/>
                <w:iCs/>
              </w:rPr>
              <w:t>3418</w:t>
            </w:r>
          </w:p>
        </w:tc>
        <w:tc>
          <w:tcPr>
            <w:tcW w:w="1417" w:type="dxa"/>
          </w:tcPr>
          <w:p w14:paraId="4D1C194B" w14:textId="77777777" w:rsidR="00C610E7" w:rsidRDefault="00C610E7" w:rsidP="00C610E7">
            <w:pPr>
              <w:rPr>
                <w:rFonts w:ascii="Arial" w:hAnsi="Arial" w:cs="Arial"/>
                <w:bCs/>
              </w:rPr>
            </w:pPr>
            <w:r w:rsidRPr="00A674EC">
              <w:rPr>
                <w:rFonts w:ascii="Arial" w:hAnsi="Arial" w:cs="Arial"/>
                <w:bCs/>
              </w:rPr>
              <w:lastRenderedPageBreak/>
              <w:t>2023, July 2023</w:t>
            </w:r>
          </w:p>
          <w:p w14:paraId="4A033500" w14:textId="77777777" w:rsidR="00C610E7" w:rsidRDefault="00C610E7" w:rsidP="00C610E7">
            <w:pPr>
              <w:rPr>
                <w:rFonts w:ascii="Arial" w:hAnsi="Arial" w:cs="Arial"/>
                <w:bCs/>
              </w:rPr>
            </w:pPr>
          </w:p>
          <w:p w14:paraId="78152A45" w14:textId="4F40C40A" w:rsidR="00C610E7" w:rsidRPr="00A674EC" w:rsidRDefault="00C610E7" w:rsidP="00C610E7">
            <w:pPr>
              <w:rPr>
                <w:rFonts w:ascii="Arial" w:hAnsi="Arial" w:cs="Arial"/>
                <w:bCs/>
                <w:i/>
                <w:iCs/>
              </w:rPr>
            </w:pPr>
            <w:r w:rsidRPr="00A674EC">
              <w:rPr>
                <w:rFonts w:ascii="Arial" w:hAnsi="Arial" w:cs="Arial"/>
                <w:bCs/>
                <w:i/>
                <w:iCs/>
              </w:rPr>
              <w:t xml:space="preserve">This review – Autumn </w:t>
            </w:r>
            <w:r w:rsidR="00BD4582">
              <w:rPr>
                <w:rFonts w:ascii="Arial" w:hAnsi="Arial" w:cs="Arial"/>
                <w:bCs/>
                <w:i/>
                <w:iCs/>
              </w:rPr>
              <w:t>2025</w:t>
            </w:r>
          </w:p>
          <w:p w14:paraId="5652692F" w14:textId="77777777" w:rsidR="008B7681" w:rsidRPr="00A6196F" w:rsidRDefault="008B7681" w:rsidP="002F3ADD">
            <w:pPr>
              <w:rPr>
                <w:rFonts w:ascii="Arial" w:hAnsi="Arial" w:cs="Arial"/>
              </w:rPr>
            </w:pPr>
          </w:p>
        </w:tc>
      </w:tr>
      <w:tr w:rsidR="008B7681" w:rsidRPr="001F0324" w14:paraId="2F118AF6" w14:textId="77777777" w:rsidTr="002F3ADD">
        <w:tc>
          <w:tcPr>
            <w:tcW w:w="13575" w:type="dxa"/>
            <w:gridSpan w:val="5"/>
            <w:tcMar>
              <w:top w:w="57" w:type="dxa"/>
              <w:bottom w:w="57" w:type="dxa"/>
            </w:tcMar>
          </w:tcPr>
          <w:p w14:paraId="5B3E9EE2" w14:textId="30B3E79A" w:rsidR="008B7681" w:rsidRPr="001F0324" w:rsidRDefault="008B7681" w:rsidP="002F3ADD">
            <w:pPr>
              <w:jc w:val="right"/>
              <w:rPr>
                <w:rFonts w:ascii="Arial" w:hAnsi="Arial" w:cs="Arial"/>
                <w:b/>
              </w:rPr>
            </w:pPr>
            <w:r w:rsidRPr="001F0324">
              <w:rPr>
                <w:rFonts w:ascii="Arial" w:hAnsi="Arial" w:cs="Arial"/>
                <w:b/>
              </w:rPr>
              <w:t>Total budgeted cost</w:t>
            </w:r>
            <w:r w:rsidR="000F16D3">
              <w:rPr>
                <w:rFonts w:ascii="Arial" w:hAnsi="Arial" w:cs="Arial"/>
                <w:b/>
              </w:rPr>
              <w:t xml:space="preserve"> (B)</w:t>
            </w:r>
          </w:p>
        </w:tc>
        <w:tc>
          <w:tcPr>
            <w:tcW w:w="1417" w:type="dxa"/>
          </w:tcPr>
          <w:p w14:paraId="0C62382B" w14:textId="5F25841D" w:rsidR="008B7681" w:rsidRPr="001F0324" w:rsidRDefault="008B7681" w:rsidP="002F3ADD">
            <w:pPr>
              <w:rPr>
                <w:rFonts w:ascii="Arial" w:hAnsi="Arial" w:cs="Arial"/>
              </w:rPr>
            </w:pPr>
            <w:r w:rsidRPr="001F0324">
              <w:rPr>
                <w:rFonts w:ascii="Arial" w:hAnsi="Arial" w:cs="Arial"/>
              </w:rPr>
              <w:t>£</w:t>
            </w:r>
            <w:r w:rsidR="000F16D3">
              <w:rPr>
                <w:rFonts w:ascii="Arial" w:hAnsi="Arial" w:cs="Arial"/>
              </w:rPr>
              <w:t>7505</w:t>
            </w:r>
          </w:p>
        </w:tc>
      </w:tr>
      <w:tr w:rsidR="00267E81" w:rsidRPr="001F0324" w14:paraId="0D8D8BEF" w14:textId="77777777" w:rsidTr="002F3ADD">
        <w:tc>
          <w:tcPr>
            <w:tcW w:w="13575" w:type="dxa"/>
            <w:gridSpan w:val="5"/>
            <w:tcMar>
              <w:top w:w="57" w:type="dxa"/>
              <w:bottom w:w="57" w:type="dxa"/>
            </w:tcMar>
          </w:tcPr>
          <w:p w14:paraId="6DE14BB8" w14:textId="257562EC" w:rsidR="00267E81" w:rsidRPr="000F16D3" w:rsidRDefault="001E0FBF" w:rsidP="002F3ADD">
            <w:pPr>
              <w:jc w:val="right"/>
              <w:rPr>
                <w:rFonts w:ascii="Arial" w:hAnsi="Arial" w:cs="Arial"/>
                <w:b/>
                <w:i/>
                <w:iCs/>
              </w:rPr>
            </w:pPr>
            <w:r>
              <w:rPr>
                <w:rFonts w:ascii="Arial" w:hAnsi="Arial" w:cs="Arial"/>
                <w:bCs/>
                <w:i/>
                <w:iCs/>
              </w:rPr>
              <w:t xml:space="preserve"> </w:t>
            </w:r>
            <w:r w:rsidR="00267E81" w:rsidRPr="000F16D3">
              <w:rPr>
                <w:rFonts w:ascii="Arial" w:hAnsi="Arial" w:cs="Arial"/>
                <w:b/>
                <w:i/>
                <w:iCs/>
              </w:rPr>
              <w:t xml:space="preserve">Total Cost </w:t>
            </w:r>
            <w:r w:rsidR="000F16D3" w:rsidRPr="000F16D3">
              <w:rPr>
                <w:rFonts w:ascii="Arial" w:hAnsi="Arial" w:cs="Arial"/>
                <w:b/>
                <w:i/>
                <w:iCs/>
              </w:rPr>
              <w:t xml:space="preserve">(A) plus (B) </w:t>
            </w:r>
          </w:p>
        </w:tc>
        <w:tc>
          <w:tcPr>
            <w:tcW w:w="1417" w:type="dxa"/>
          </w:tcPr>
          <w:p w14:paraId="7722CFDF" w14:textId="6FBFCEC3" w:rsidR="00267E81" w:rsidRPr="001F0324" w:rsidRDefault="00BD4582" w:rsidP="002F3ADD">
            <w:pPr>
              <w:rPr>
                <w:rFonts w:ascii="Arial" w:hAnsi="Arial" w:cs="Arial"/>
              </w:rPr>
            </w:pPr>
            <w:r>
              <w:rPr>
                <w:rFonts w:ascii="Arial" w:hAnsi="Arial" w:cs="Arial"/>
              </w:rPr>
              <w:t>£</w:t>
            </w:r>
            <w:r w:rsidR="000F16D3">
              <w:rPr>
                <w:rFonts w:ascii="Arial" w:hAnsi="Arial" w:cs="Arial"/>
              </w:rPr>
              <w:t>17455</w:t>
            </w:r>
          </w:p>
        </w:tc>
      </w:tr>
    </w:tbl>
    <w:p w14:paraId="68CC225F" w14:textId="77777777" w:rsidR="008B7681" w:rsidRDefault="008B7681" w:rsidP="008B7681">
      <w:pPr>
        <w:rPr>
          <w:rFonts w:ascii="Arial" w:hAnsi="Arial" w:cs="Arial"/>
        </w:rPr>
      </w:pPr>
    </w:p>
    <w:p w14:paraId="4C6DC13E" w14:textId="758C2EEA" w:rsidR="00A674EC" w:rsidRDefault="00A674EC">
      <w:pPr>
        <w:spacing w:after="160" w:line="259" w:lineRule="auto"/>
      </w:pPr>
      <w:r>
        <w:br w:type="page"/>
      </w:r>
    </w:p>
    <w:p w14:paraId="451CC2E5" w14:textId="522D4389" w:rsidR="00A674EC" w:rsidRDefault="00A674EC" w:rsidP="00A674EC">
      <w:pPr>
        <w:jc w:val="center"/>
        <w:rPr>
          <w:b/>
          <w:bCs/>
        </w:rPr>
      </w:pPr>
      <w:r w:rsidRPr="00A674EC">
        <w:rPr>
          <w:b/>
          <w:bCs/>
        </w:rPr>
        <w:lastRenderedPageBreak/>
        <w:t>Appendix 1</w:t>
      </w:r>
    </w:p>
    <w:p w14:paraId="53315246" w14:textId="77777777" w:rsidR="00A674EC" w:rsidRDefault="00A674EC" w:rsidP="00A674EC">
      <w:pPr>
        <w:jc w:val="center"/>
        <w:rPr>
          <w:b/>
          <w:bCs/>
        </w:rPr>
      </w:pPr>
    </w:p>
    <w:p w14:paraId="556B46F5" w14:textId="03607CB5" w:rsidR="00A674EC" w:rsidRPr="00A674EC" w:rsidRDefault="00A674EC" w:rsidP="00A674EC">
      <w:pPr>
        <w:jc w:val="center"/>
        <w:rPr>
          <w:b/>
          <w:bCs/>
        </w:rPr>
      </w:pPr>
      <w:r>
        <w:rPr>
          <w:b/>
          <w:bCs/>
        </w:rPr>
        <w:t>Attainment Comparison</w:t>
      </w:r>
      <w:r w:rsidR="000B57AD">
        <w:rPr>
          <w:b/>
          <w:bCs/>
        </w:rPr>
        <w:t xml:space="preserve"> 23/24</w:t>
      </w:r>
    </w:p>
    <w:p w14:paraId="6672838A" w14:textId="77777777" w:rsidR="00A674EC" w:rsidRDefault="00A674EC"/>
    <w:p w14:paraId="7512C25C" w14:textId="78C2DBAD" w:rsidR="00A674EC" w:rsidRPr="00A674EC" w:rsidRDefault="00A674EC">
      <w:pPr>
        <w:rPr>
          <w:u w:val="single"/>
        </w:rPr>
      </w:pPr>
      <w:r w:rsidRPr="00A674EC">
        <w:rPr>
          <w:u w:val="single"/>
        </w:rPr>
        <w:t>NB Small cohort 8 of 192</w:t>
      </w:r>
    </w:p>
    <w:p w14:paraId="396F296C" w14:textId="77777777" w:rsidR="00A674EC" w:rsidRDefault="00A674EC"/>
    <w:p w14:paraId="1DF0C809" w14:textId="7B6DAC12" w:rsidR="00F16198" w:rsidRDefault="00A674EC">
      <w:r w:rsidRPr="00A674EC">
        <w:rPr>
          <w:noProof/>
        </w:rPr>
        <w:drawing>
          <wp:inline distT="0" distB="0" distL="0" distR="0" wp14:anchorId="7BF53EDD" wp14:editId="4344BC5E">
            <wp:extent cx="9611360" cy="1735455"/>
            <wp:effectExtent l="0" t="0" r="8890" b="0"/>
            <wp:docPr id="171860131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8601314" name="Picture 1" descr="A screenshot of a computer&#10;&#10;Description automatically generated"/>
                    <pic:cNvPicPr/>
                  </pic:nvPicPr>
                  <pic:blipFill>
                    <a:blip r:embed="rId9"/>
                    <a:stretch>
                      <a:fillRect/>
                    </a:stretch>
                  </pic:blipFill>
                  <pic:spPr>
                    <a:xfrm>
                      <a:off x="0" y="0"/>
                      <a:ext cx="9611360" cy="1735455"/>
                    </a:xfrm>
                    <a:prstGeom prst="rect">
                      <a:avLst/>
                    </a:prstGeom>
                  </pic:spPr>
                </pic:pic>
              </a:graphicData>
            </a:graphic>
          </wp:inline>
        </w:drawing>
      </w:r>
    </w:p>
    <w:p w14:paraId="5A208E05" w14:textId="77777777" w:rsidR="00A674EC" w:rsidRDefault="00A674EC" w:rsidP="00A674EC"/>
    <w:p w14:paraId="34DB530E" w14:textId="61DA926F" w:rsidR="00A674EC" w:rsidRDefault="00A674EC" w:rsidP="00A674EC">
      <w:pPr>
        <w:tabs>
          <w:tab w:val="left" w:pos="3804"/>
        </w:tabs>
        <w:rPr>
          <w:noProof/>
        </w:rPr>
      </w:pPr>
      <w:r>
        <w:tab/>
      </w:r>
      <w:r w:rsidRPr="00A674EC">
        <w:rPr>
          <w:noProof/>
        </w:rPr>
        <w:drawing>
          <wp:inline distT="0" distB="0" distL="0" distR="0" wp14:anchorId="193084E4" wp14:editId="0E037FBA">
            <wp:extent cx="9611360" cy="1637665"/>
            <wp:effectExtent l="0" t="0" r="8890" b="635"/>
            <wp:docPr id="6803200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032008" name="Picture 1" descr="A screenshot of a computer&#10;&#10;Description automatically generated"/>
                    <pic:cNvPicPr/>
                  </pic:nvPicPr>
                  <pic:blipFill>
                    <a:blip r:embed="rId10"/>
                    <a:stretch>
                      <a:fillRect/>
                    </a:stretch>
                  </pic:blipFill>
                  <pic:spPr>
                    <a:xfrm>
                      <a:off x="0" y="0"/>
                      <a:ext cx="9611360" cy="1637665"/>
                    </a:xfrm>
                    <a:prstGeom prst="rect">
                      <a:avLst/>
                    </a:prstGeom>
                  </pic:spPr>
                </pic:pic>
              </a:graphicData>
            </a:graphic>
          </wp:inline>
        </w:drawing>
      </w:r>
    </w:p>
    <w:p w14:paraId="7920CB91" w14:textId="77777777" w:rsidR="000B57AD" w:rsidRPr="000B57AD" w:rsidRDefault="000B57AD" w:rsidP="000B57AD"/>
    <w:p w14:paraId="62968F09" w14:textId="77777777" w:rsidR="000B57AD" w:rsidRPr="000B57AD" w:rsidRDefault="000B57AD" w:rsidP="000B57AD"/>
    <w:p w14:paraId="50E194CD" w14:textId="77777777" w:rsidR="000B57AD" w:rsidRPr="000B57AD" w:rsidRDefault="000B57AD" w:rsidP="000B57AD"/>
    <w:p w14:paraId="6A9DB9DA" w14:textId="77777777" w:rsidR="000B57AD" w:rsidRDefault="000B57AD" w:rsidP="000B57AD">
      <w:pPr>
        <w:rPr>
          <w:noProof/>
        </w:rPr>
      </w:pPr>
    </w:p>
    <w:p w14:paraId="6C8128C4" w14:textId="629EFAA1" w:rsidR="000B57AD" w:rsidRDefault="000B57AD" w:rsidP="000B57AD">
      <w:pPr>
        <w:tabs>
          <w:tab w:val="left" w:pos="4185"/>
        </w:tabs>
      </w:pPr>
      <w:r>
        <w:tab/>
      </w:r>
    </w:p>
    <w:p w14:paraId="0801EB80" w14:textId="77777777" w:rsidR="000B57AD" w:rsidRDefault="000B57AD">
      <w:pPr>
        <w:spacing w:after="160" w:line="259" w:lineRule="auto"/>
      </w:pPr>
      <w:r>
        <w:br w:type="page"/>
      </w:r>
    </w:p>
    <w:p w14:paraId="33720442" w14:textId="50E6B2FE" w:rsidR="000B57AD" w:rsidRDefault="000B57AD" w:rsidP="000B57AD">
      <w:pPr>
        <w:jc w:val="center"/>
        <w:rPr>
          <w:b/>
          <w:bCs/>
        </w:rPr>
      </w:pPr>
      <w:r w:rsidRPr="00A674EC">
        <w:rPr>
          <w:b/>
          <w:bCs/>
        </w:rPr>
        <w:lastRenderedPageBreak/>
        <w:t xml:space="preserve">Appendix </w:t>
      </w:r>
      <w:r w:rsidR="008627DE">
        <w:rPr>
          <w:b/>
          <w:bCs/>
        </w:rPr>
        <w:t>2</w:t>
      </w:r>
    </w:p>
    <w:p w14:paraId="381A1F02" w14:textId="77777777" w:rsidR="000B57AD" w:rsidRDefault="000B57AD" w:rsidP="000B57AD">
      <w:pPr>
        <w:jc w:val="center"/>
        <w:rPr>
          <w:b/>
          <w:bCs/>
        </w:rPr>
      </w:pPr>
    </w:p>
    <w:p w14:paraId="5D24710F" w14:textId="5E43182E" w:rsidR="000B57AD" w:rsidRPr="00A674EC" w:rsidRDefault="000B57AD" w:rsidP="000B57AD">
      <w:pPr>
        <w:jc w:val="center"/>
        <w:rPr>
          <w:b/>
          <w:bCs/>
        </w:rPr>
      </w:pPr>
      <w:r>
        <w:rPr>
          <w:b/>
          <w:bCs/>
        </w:rPr>
        <w:t>Attainment Comparison 24/25</w:t>
      </w:r>
    </w:p>
    <w:p w14:paraId="5A12246A" w14:textId="77777777" w:rsidR="000B57AD" w:rsidRDefault="000B57AD" w:rsidP="000B57AD"/>
    <w:p w14:paraId="050BD9CB" w14:textId="7D5F76D3" w:rsidR="000B57AD" w:rsidRPr="00A674EC" w:rsidRDefault="000B57AD" w:rsidP="000B57AD">
      <w:pPr>
        <w:rPr>
          <w:u w:val="single"/>
        </w:rPr>
      </w:pPr>
      <w:r w:rsidRPr="00A674EC">
        <w:rPr>
          <w:u w:val="single"/>
        </w:rPr>
        <w:t xml:space="preserve">NB Small cohort </w:t>
      </w:r>
      <w:r w:rsidR="00E824CD">
        <w:rPr>
          <w:u w:val="single"/>
        </w:rPr>
        <w:t>10</w:t>
      </w:r>
      <w:r>
        <w:rPr>
          <w:u w:val="single"/>
        </w:rPr>
        <w:t xml:space="preserve"> </w:t>
      </w:r>
      <w:r w:rsidRPr="00A674EC">
        <w:rPr>
          <w:u w:val="single"/>
        </w:rPr>
        <w:t>of 19</w:t>
      </w:r>
      <w:r w:rsidR="00E824CD">
        <w:rPr>
          <w:u w:val="single"/>
        </w:rPr>
        <w:t>2</w:t>
      </w:r>
    </w:p>
    <w:p w14:paraId="6E8AEC7A" w14:textId="0868651E" w:rsidR="000B57AD" w:rsidRDefault="000B57AD" w:rsidP="000B57AD">
      <w:pPr>
        <w:tabs>
          <w:tab w:val="left" w:pos="4185"/>
        </w:tabs>
      </w:pPr>
    </w:p>
    <w:p w14:paraId="16D92CED" w14:textId="7F4D3AA5" w:rsidR="000B57AD" w:rsidRDefault="00E824CD" w:rsidP="000B57AD">
      <w:pPr>
        <w:tabs>
          <w:tab w:val="left" w:pos="4185"/>
        </w:tabs>
      </w:pPr>
      <w:r w:rsidRPr="00E824CD">
        <w:rPr>
          <w:noProof/>
        </w:rPr>
        <w:drawing>
          <wp:inline distT="0" distB="0" distL="0" distR="0" wp14:anchorId="50CFC58D" wp14:editId="6A793D2C">
            <wp:extent cx="9611360" cy="1374140"/>
            <wp:effectExtent l="0" t="0" r="8890" b="0"/>
            <wp:docPr id="146084166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0841669" name="Picture 1" descr="A screenshot of a computer&#10;&#10;AI-generated content may be incorrect."/>
                    <pic:cNvPicPr/>
                  </pic:nvPicPr>
                  <pic:blipFill>
                    <a:blip r:embed="rId11"/>
                    <a:stretch>
                      <a:fillRect/>
                    </a:stretch>
                  </pic:blipFill>
                  <pic:spPr>
                    <a:xfrm>
                      <a:off x="0" y="0"/>
                      <a:ext cx="9611360" cy="1374140"/>
                    </a:xfrm>
                    <a:prstGeom prst="rect">
                      <a:avLst/>
                    </a:prstGeom>
                  </pic:spPr>
                </pic:pic>
              </a:graphicData>
            </a:graphic>
          </wp:inline>
        </w:drawing>
      </w:r>
    </w:p>
    <w:p w14:paraId="2358B7F6" w14:textId="77777777" w:rsidR="000B57AD" w:rsidRDefault="000B57AD" w:rsidP="000B57AD">
      <w:pPr>
        <w:tabs>
          <w:tab w:val="left" w:pos="4185"/>
        </w:tabs>
      </w:pPr>
    </w:p>
    <w:p w14:paraId="329528AA" w14:textId="16E8F7E5" w:rsidR="000B57AD" w:rsidRDefault="00E824CD" w:rsidP="000B57AD">
      <w:pPr>
        <w:tabs>
          <w:tab w:val="left" w:pos="4185"/>
        </w:tabs>
      </w:pPr>
      <w:r w:rsidRPr="00E824CD">
        <w:rPr>
          <w:noProof/>
        </w:rPr>
        <w:drawing>
          <wp:inline distT="0" distB="0" distL="0" distR="0" wp14:anchorId="027ABD46" wp14:editId="30A6799D">
            <wp:extent cx="9611360" cy="1074420"/>
            <wp:effectExtent l="0" t="0" r="8890" b="0"/>
            <wp:docPr id="13804714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0471484" name=""/>
                    <pic:cNvPicPr/>
                  </pic:nvPicPr>
                  <pic:blipFill>
                    <a:blip r:embed="rId12"/>
                    <a:stretch>
                      <a:fillRect/>
                    </a:stretch>
                  </pic:blipFill>
                  <pic:spPr>
                    <a:xfrm>
                      <a:off x="0" y="0"/>
                      <a:ext cx="9611360" cy="1074420"/>
                    </a:xfrm>
                    <a:prstGeom prst="rect">
                      <a:avLst/>
                    </a:prstGeom>
                  </pic:spPr>
                </pic:pic>
              </a:graphicData>
            </a:graphic>
          </wp:inline>
        </w:drawing>
      </w:r>
    </w:p>
    <w:p w14:paraId="524BF930" w14:textId="77777777" w:rsidR="000B57AD" w:rsidRDefault="000B57AD" w:rsidP="000B57AD">
      <w:pPr>
        <w:tabs>
          <w:tab w:val="left" w:pos="4185"/>
        </w:tabs>
      </w:pPr>
    </w:p>
    <w:p w14:paraId="6A3D0A45" w14:textId="77777777" w:rsidR="000B57AD" w:rsidRDefault="000B57AD" w:rsidP="000B57AD">
      <w:pPr>
        <w:tabs>
          <w:tab w:val="left" w:pos="4185"/>
        </w:tabs>
      </w:pPr>
    </w:p>
    <w:p w14:paraId="54ABD8B6" w14:textId="77777777" w:rsidR="000B57AD" w:rsidRDefault="000B57AD" w:rsidP="000B57AD">
      <w:pPr>
        <w:tabs>
          <w:tab w:val="left" w:pos="4185"/>
        </w:tabs>
      </w:pPr>
    </w:p>
    <w:p w14:paraId="6E9B257C" w14:textId="62A5FB66" w:rsidR="000B57AD" w:rsidRDefault="000B57AD" w:rsidP="000B57AD">
      <w:pPr>
        <w:tabs>
          <w:tab w:val="left" w:pos="4185"/>
        </w:tabs>
      </w:pPr>
    </w:p>
    <w:p w14:paraId="1FE338A0" w14:textId="77777777" w:rsidR="000B57AD" w:rsidRDefault="000B57AD" w:rsidP="000B57AD">
      <w:pPr>
        <w:tabs>
          <w:tab w:val="left" w:pos="4185"/>
        </w:tabs>
      </w:pPr>
    </w:p>
    <w:p w14:paraId="7B765005" w14:textId="77777777" w:rsidR="000B57AD" w:rsidRDefault="000B57AD" w:rsidP="000B57AD">
      <w:pPr>
        <w:tabs>
          <w:tab w:val="left" w:pos="4185"/>
        </w:tabs>
      </w:pPr>
    </w:p>
    <w:p w14:paraId="6FB281E4" w14:textId="78CB5EF8" w:rsidR="000B57AD" w:rsidRDefault="000B57AD" w:rsidP="000B57AD">
      <w:pPr>
        <w:tabs>
          <w:tab w:val="left" w:pos="4185"/>
        </w:tabs>
      </w:pPr>
    </w:p>
    <w:p w14:paraId="371C4AE6" w14:textId="22EB4D11" w:rsidR="000B57AD" w:rsidRDefault="000B57AD" w:rsidP="000B57AD">
      <w:pPr>
        <w:tabs>
          <w:tab w:val="left" w:pos="4185"/>
        </w:tabs>
      </w:pPr>
    </w:p>
    <w:p w14:paraId="5CD1B664" w14:textId="7747B03D" w:rsidR="000B57AD" w:rsidRPr="000B57AD" w:rsidRDefault="000B57AD" w:rsidP="000B57AD">
      <w:pPr>
        <w:tabs>
          <w:tab w:val="left" w:pos="4185"/>
        </w:tabs>
      </w:pPr>
    </w:p>
    <w:sectPr w:rsidR="000B57AD" w:rsidRPr="000B57AD" w:rsidSect="008B7681">
      <w:footerReference w:type="default" r:id="rId13"/>
      <w:pgSz w:w="16838" w:h="11906" w:orient="landscape"/>
      <w:pgMar w:top="709" w:right="851" w:bottom="680"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8AEAE9" w14:textId="77777777" w:rsidR="005E5535" w:rsidRDefault="005E5535">
      <w:r>
        <w:separator/>
      </w:r>
    </w:p>
  </w:endnote>
  <w:endnote w:type="continuationSeparator" w:id="0">
    <w:p w14:paraId="04E71913" w14:textId="77777777" w:rsidR="005E5535" w:rsidRDefault="005E55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05590942"/>
      <w:docPartObj>
        <w:docPartGallery w:val="Page Numbers (Bottom of Page)"/>
        <w:docPartUnique/>
      </w:docPartObj>
    </w:sdtPr>
    <w:sdtEndPr>
      <w:rPr>
        <w:color w:val="7F7F7F" w:themeColor="background1" w:themeShade="7F"/>
        <w:spacing w:val="60"/>
        <w:sz w:val="18"/>
        <w:szCs w:val="18"/>
      </w:rPr>
    </w:sdtEndPr>
    <w:sdtContent>
      <w:p w14:paraId="30DA241F" w14:textId="77777777" w:rsidR="00DB647B" w:rsidRPr="00B44331" w:rsidRDefault="00DB647B">
        <w:pPr>
          <w:pStyle w:val="Footer"/>
          <w:pBdr>
            <w:top w:val="single" w:sz="4" w:space="1" w:color="D9D9D9" w:themeColor="background1" w:themeShade="D9"/>
          </w:pBdr>
          <w:rPr>
            <w:b/>
            <w:bCs/>
            <w:sz w:val="18"/>
            <w:szCs w:val="18"/>
          </w:rPr>
        </w:pPr>
        <w:r>
          <w:rPr>
            <w:rFonts w:ascii="Arial" w:hAnsi="Arial" w:cs="Arial"/>
            <w:noProof/>
            <w:lang w:eastAsia="en-GB"/>
          </w:rPr>
          <w:drawing>
            <wp:anchor distT="0" distB="0" distL="114300" distR="114300" simplePos="0" relativeHeight="251659264" behindDoc="1" locked="0" layoutInCell="1" allowOverlap="1" wp14:anchorId="373A9DC0" wp14:editId="5EC2A704">
              <wp:simplePos x="0" y="0"/>
              <wp:positionH relativeFrom="margin">
                <wp:posOffset>8845826</wp:posOffset>
              </wp:positionH>
              <wp:positionV relativeFrom="paragraph">
                <wp:posOffset>85780</wp:posOffset>
              </wp:positionV>
              <wp:extent cx="665480" cy="302895"/>
              <wp:effectExtent l="0" t="0" r="1270" b="1905"/>
              <wp:wrapTight wrapText="bothSides">
                <wp:wrapPolygon edited="0">
                  <wp:start x="0" y="0"/>
                  <wp:lineTo x="0" y="20377"/>
                  <wp:lineTo x="21023" y="20377"/>
                  <wp:lineTo x="21023" y="0"/>
                  <wp:lineTo x="0" y="0"/>
                </wp:wrapPolygon>
              </wp:wrapTight>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ODST-logo-final.jpg"/>
                      <pic:cNvPicPr/>
                    </pic:nvPicPr>
                    <pic:blipFill>
                      <a:blip r:embed="rId1">
                        <a:extLst>
                          <a:ext uri="{28A0092B-C50C-407E-A947-70E740481C1C}">
                            <a14:useLocalDpi xmlns:a14="http://schemas.microsoft.com/office/drawing/2010/main" val="0"/>
                          </a:ext>
                        </a:extLst>
                      </a:blip>
                      <a:stretch>
                        <a:fillRect/>
                      </a:stretch>
                    </pic:blipFill>
                    <pic:spPr>
                      <a:xfrm>
                        <a:off x="0" y="0"/>
                        <a:ext cx="665480" cy="302895"/>
                      </a:xfrm>
                      <a:prstGeom prst="rect">
                        <a:avLst/>
                      </a:prstGeom>
                    </pic:spPr>
                  </pic:pic>
                </a:graphicData>
              </a:graphic>
              <wp14:sizeRelH relativeFrom="margin">
                <wp14:pctWidth>0</wp14:pctWidth>
              </wp14:sizeRelH>
              <wp14:sizeRelV relativeFrom="margin">
                <wp14:pctHeight>0</wp14:pctHeight>
              </wp14:sizeRelV>
            </wp:anchor>
          </w:drawing>
        </w:r>
        <w:r w:rsidRPr="00B44331">
          <w:rPr>
            <w:sz w:val="18"/>
            <w:szCs w:val="18"/>
          </w:rPr>
          <w:fldChar w:fldCharType="begin"/>
        </w:r>
        <w:r w:rsidRPr="00B44331">
          <w:rPr>
            <w:sz w:val="18"/>
            <w:szCs w:val="18"/>
          </w:rPr>
          <w:instrText xml:space="preserve"> PAGE   \* MERGEFORMAT </w:instrText>
        </w:r>
        <w:r w:rsidRPr="00B44331">
          <w:rPr>
            <w:sz w:val="18"/>
            <w:szCs w:val="18"/>
          </w:rPr>
          <w:fldChar w:fldCharType="separate"/>
        </w:r>
        <w:r w:rsidRPr="00E26C6E">
          <w:rPr>
            <w:b/>
            <w:bCs/>
            <w:noProof/>
            <w:sz w:val="18"/>
            <w:szCs w:val="18"/>
          </w:rPr>
          <w:t>4</w:t>
        </w:r>
        <w:r w:rsidRPr="00B44331">
          <w:rPr>
            <w:b/>
            <w:bCs/>
            <w:noProof/>
            <w:sz w:val="18"/>
            <w:szCs w:val="18"/>
          </w:rPr>
          <w:fldChar w:fldCharType="end"/>
        </w:r>
        <w:r w:rsidRPr="00B44331">
          <w:rPr>
            <w:b/>
            <w:bCs/>
            <w:sz w:val="18"/>
            <w:szCs w:val="18"/>
          </w:rPr>
          <w:t xml:space="preserve"> | </w:t>
        </w:r>
        <w:r w:rsidRPr="00B44331">
          <w:rPr>
            <w:color w:val="7F7F7F" w:themeColor="background1" w:themeShade="7F"/>
            <w:spacing w:val="60"/>
            <w:sz w:val="18"/>
            <w:szCs w:val="18"/>
          </w:rPr>
          <w:t>Page</w:t>
        </w:r>
      </w:p>
    </w:sdtContent>
  </w:sdt>
  <w:p w14:paraId="3BA885C4" w14:textId="77777777" w:rsidR="00DB647B" w:rsidRPr="00004FB6" w:rsidRDefault="00DB647B">
    <w:pPr>
      <w:pStyle w:val="Footer"/>
      <w:rPr>
        <w:rFonts w:ascii="Arial" w:hAnsi="Arial"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4B0C27" w14:textId="77777777" w:rsidR="005E5535" w:rsidRDefault="005E5535">
      <w:r>
        <w:separator/>
      </w:r>
    </w:p>
  </w:footnote>
  <w:footnote w:type="continuationSeparator" w:id="0">
    <w:p w14:paraId="5E973892" w14:textId="77777777" w:rsidR="005E5535" w:rsidRDefault="005E553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623F94"/>
    <w:multiLevelType w:val="hybridMultilevel"/>
    <w:tmpl w:val="D3923428"/>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9D01204"/>
    <w:multiLevelType w:val="hybridMultilevel"/>
    <w:tmpl w:val="01E87560"/>
    <w:lvl w:ilvl="0" w:tplc="0809000F">
      <w:start w:val="1"/>
      <w:numFmt w:val="decimal"/>
      <w:lvlText w:val="%1."/>
      <w:lvlJc w:val="left"/>
      <w:pPr>
        <w:ind w:left="11134"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2" w15:restartNumberingAfterBreak="0">
    <w:nsid w:val="5C835003"/>
    <w:multiLevelType w:val="hybridMultilevel"/>
    <w:tmpl w:val="CAB077AE"/>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7E15D0D"/>
    <w:multiLevelType w:val="hybridMultilevel"/>
    <w:tmpl w:val="29C60E34"/>
    <w:lvl w:ilvl="0" w:tplc="08090015">
      <w:start w:val="1"/>
      <w:numFmt w:val="upperLetter"/>
      <w:lvlText w:val="%1."/>
      <w:lvlJc w:val="left"/>
      <w:pPr>
        <w:ind w:left="927"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933367464">
    <w:abstractNumId w:val="2"/>
  </w:num>
  <w:num w:numId="2" w16cid:durableId="1003047843">
    <w:abstractNumId w:val="0"/>
  </w:num>
  <w:num w:numId="3" w16cid:durableId="1902906782">
    <w:abstractNumId w:val="1"/>
  </w:num>
  <w:num w:numId="4" w16cid:durableId="43556440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7681"/>
    <w:rsid w:val="00091D87"/>
    <w:rsid w:val="000B57AD"/>
    <w:rsid w:val="000F16D3"/>
    <w:rsid w:val="000F6306"/>
    <w:rsid w:val="0010141A"/>
    <w:rsid w:val="001E0FBF"/>
    <w:rsid w:val="001F75AC"/>
    <w:rsid w:val="00267E81"/>
    <w:rsid w:val="002B27F5"/>
    <w:rsid w:val="003D1EFA"/>
    <w:rsid w:val="00404777"/>
    <w:rsid w:val="00415AA8"/>
    <w:rsid w:val="00544D9C"/>
    <w:rsid w:val="005E5535"/>
    <w:rsid w:val="0063266B"/>
    <w:rsid w:val="00725E72"/>
    <w:rsid w:val="007E2BB8"/>
    <w:rsid w:val="008627DE"/>
    <w:rsid w:val="008B7681"/>
    <w:rsid w:val="008F10F5"/>
    <w:rsid w:val="00951978"/>
    <w:rsid w:val="009739FC"/>
    <w:rsid w:val="00985EE8"/>
    <w:rsid w:val="00A165CF"/>
    <w:rsid w:val="00A674EC"/>
    <w:rsid w:val="00A92ADD"/>
    <w:rsid w:val="00BD4582"/>
    <w:rsid w:val="00C610E7"/>
    <w:rsid w:val="00C73BAD"/>
    <w:rsid w:val="00CE38FF"/>
    <w:rsid w:val="00D06264"/>
    <w:rsid w:val="00D15782"/>
    <w:rsid w:val="00DB647B"/>
    <w:rsid w:val="00E824CD"/>
    <w:rsid w:val="00E8349A"/>
    <w:rsid w:val="00EA7A4B"/>
    <w:rsid w:val="00F161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4D8462"/>
  <w15:chartTrackingRefBased/>
  <w15:docId w15:val="{79728959-6E7C-4F68-B538-3A8D224DE0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7681"/>
    <w:pPr>
      <w:spacing w:after="0" w:line="240" w:lineRule="auto"/>
    </w:pPr>
    <w:rPr>
      <w:kern w:val="0"/>
      <w14:ligatures w14:val="none"/>
    </w:rPr>
  </w:style>
  <w:style w:type="paragraph" w:styleId="Heading1">
    <w:name w:val="heading 1"/>
    <w:basedOn w:val="Normal"/>
    <w:next w:val="Normal"/>
    <w:link w:val="Heading1Char"/>
    <w:uiPriority w:val="9"/>
    <w:qFormat/>
    <w:rsid w:val="008B768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B768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B768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B768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B768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B768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768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768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768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768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B768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B768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B768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B768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B768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B768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B768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B7681"/>
    <w:rPr>
      <w:rFonts w:eastAsiaTheme="majorEastAsia" w:cstheme="majorBidi"/>
      <w:color w:val="272727" w:themeColor="text1" w:themeTint="D8"/>
    </w:rPr>
  </w:style>
  <w:style w:type="paragraph" w:styleId="Title">
    <w:name w:val="Title"/>
    <w:basedOn w:val="Normal"/>
    <w:next w:val="Normal"/>
    <w:link w:val="TitleChar"/>
    <w:uiPriority w:val="10"/>
    <w:qFormat/>
    <w:rsid w:val="008B768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768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768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768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7681"/>
    <w:pPr>
      <w:spacing w:before="160"/>
      <w:jc w:val="center"/>
    </w:pPr>
    <w:rPr>
      <w:i/>
      <w:iCs/>
      <w:color w:val="404040" w:themeColor="text1" w:themeTint="BF"/>
    </w:rPr>
  </w:style>
  <w:style w:type="character" w:customStyle="1" w:styleId="QuoteChar">
    <w:name w:val="Quote Char"/>
    <w:basedOn w:val="DefaultParagraphFont"/>
    <w:link w:val="Quote"/>
    <w:uiPriority w:val="29"/>
    <w:rsid w:val="008B7681"/>
    <w:rPr>
      <w:i/>
      <w:iCs/>
      <w:color w:val="404040" w:themeColor="text1" w:themeTint="BF"/>
    </w:rPr>
  </w:style>
  <w:style w:type="paragraph" w:styleId="ListParagraph">
    <w:name w:val="List Paragraph"/>
    <w:basedOn w:val="Normal"/>
    <w:uiPriority w:val="34"/>
    <w:qFormat/>
    <w:rsid w:val="008B7681"/>
    <w:pPr>
      <w:ind w:left="720"/>
      <w:contextualSpacing/>
    </w:pPr>
  </w:style>
  <w:style w:type="character" w:styleId="IntenseEmphasis">
    <w:name w:val="Intense Emphasis"/>
    <w:basedOn w:val="DefaultParagraphFont"/>
    <w:uiPriority w:val="21"/>
    <w:qFormat/>
    <w:rsid w:val="008B7681"/>
    <w:rPr>
      <w:i/>
      <w:iCs/>
      <w:color w:val="0F4761" w:themeColor="accent1" w:themeShade="BF"/>
    </w:rPr>
  </w:style>
  <w:style w:type="paragraph" w:styleId="IntenseQuote">
    <w:name w:val="Intense Quote"/>
    <w:basedOn w:val="Normal"/>
    <w:next w:val="Normal"/>
    <w:link w:val="IntenseQuoteChar"/>
    <w:uiPriority w:val="30"/>
    <w:qFormat/>
    <w:rsid w:val="008B768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B7681"/>
    <w:rPr>
      <w:i/>
      <w:iCs/>
      <w:color w:val="0F4761" w:themeColor="accent1" w:themeShade="BF"/>
    </w:rPr>
  </w:style>
  <w:style w:type="character" w:styleId="IntenseReference">
    <w:name w:val="Intense Reference"/>
    <w:basedOn w:val="DefaultParagraphFont"/>
    <w:uiPriority w:val="32"/>
    <w:qFormat/>
    <w:rsid w:val="008B7681"/>
    <w:rPr>
      <w:b/>
      <w:bCs/>
      <w:smallCaps/>
      <w:color w:val="0F4761" w:themeColor="accent1" w:themeShade="BF"/>
      <w:spacing w:val="5"/>
    </w:rPr>
  </w:style>
  <w:style w:type="table" w:styleId="TableGrid">
    <w:name w:val="Table Grid"/>
    <w:basedOn w:val="TableNormal"/>
    <w:uiPriority w:val="59"/>
    <w:rsid w:val="008B7681"/>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8B7681"/>
    <w:pPr>
      <w:tabs>
        <w:tab w:val="center" w:pos="4513"/>
        <w:tab w:val="right" w:pos="9026"/>
      </w:tabs>
    </w:pPr>
  </w:style>
  <w:style w:type="character" w:customStyle="1" w:styleId="FooterChar">
    <w:name w:val="Footer Char"/>
    <w:basedOn w:val="DefaultParagraphFont"/>
    <w:link w:val="Footer"/>
    <w:uiPriority w:val="99"/>
    <w:rsid w:val="008B7681"/>
    <w:rPr>
      <w:kern w:val="0"/>
      <w14:ligatures w14:val="none"/>
    </w:rPr>
  </w:style>
  <w:style w:type="paragraph" w:customStyle="1" w:styleId="Logos">
    <w:name w:val="Logos"/>
    <w:basedOn w:val="Normal"/>
    <w:link w:val="LogosChar"/>
    <w:rsid w:val="008B7681"/>
    <w:pPr>
      <w:pageBreakBefore/>
      <w:widowControl w:val="0"/>
      <w:spacing w:after="240" w:line="288" w:lineRule="auto"/>
    </w:pPr>
    <w:rPr>
      <w:rFonts w:ascii="Arial" w:eastAsia="Times New Roman" w:hAnsi="Arial" w:cs="Times New Roman"/>
      <w:noProof/>
      <w:color w:val="0D0D0D" w:themeColor="text1" w:themeTint="F2"/>
      <w:sz w:val="24"/>
      <w:szCs w:val="24"/>
      <w:lang w:eastAsia="en-GB"/>
    </w:rPr>
  </w:style>
  <w:style w:type="character" w:customStyle="1" w:styleId="LogosChar">
    <w:name w:val="Logos Char"/>
    <w:basedOn w:val="DefaultParagraphFont"/>
    <w:link w:val="Logos"/>
    <w:rsid w:val="008B7681"/>
    <w:rPr>
      <w:rFonts w:ascii="Arial" w:eastAsia="Times New Roman" w:hAnsi="Arial" w:cs="Times New Roman"/>
      <w:noProof/>
      <w:color w:val="0D0D0D" w:themeColor="text1" w:themeTint="F2"/>
      <w:kern w:val="0"/>
      <w:sz w:val="24"/>
      <w:szCs w:val="24"/>
      <w:lang w:eastAsia="en-GB"/>
      <w14:ligatures w14:val="none"/>
    </w:rPr>
  </w:style>
  <w:style w:type="table" w:customStyle="1" w:styleId="ArborTableStyle">
    <w:name w:val="Arbor Table Style"/>
    <w:uiPriority w:val="99"/>
    <w:rsid w:val="008B7681"/>
    <w:rPr>
      <w:rFonts w:ascii="Arial" w:eastAsia="Arial" w:hAnsi="Arial" w:cs="Arial"/>
      <w:kern w:val="0"/>
      <w:sz w:val="20"/>
      <w:szCs w:val="20"/>
      <w:lang w:val="en-US" w:eastAsia="en-GB"/>
      <w14:ligatures w14:val="none"/>
    </w:rPr>
    <w:tblPr>
      <w:tblBorders>
        <w:top w:val="single" w:sz="6" w:space="0" w:color="006699"/>
        <w:left w:val="single" w:sz="6" w:space="0" w:color="006699"/>
        <w:bottom w:val="single" w:sz="6" w:space="0" w:color="006699"/>
        <w:right w:val="single" w:sz="6" w:space="0" w:color="006699"/>
        <w:insideH w:val="single" w:sz="6" w:space="0" w:color="006699"/>
        <w:insideV w:val="single" w:sz="6" w:space="0" w:color="006699"/>
      </w:tblBorders>
      <w:tblCellMar>
        <w:top w:w="80" w:type="dxa"/>
        <w:left w:w="80" w:type="dxa"/>
        <w:bottom w:w="80" w:type="dxa"/>
        <w:right w:w="80" w:type="dxa"/>
      </w:tblCellMar>
    </w:tblPr>
    <w:tblStylePr w:type="firstRow">
      <w:tblPr/>
      <w:tcPr>
        <w:shd w:val="clear" w:color="auto" w:fill="66BBF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582B38-3071-44E2-AFC8-4CE755628C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9</Pages>
  <Words>1657</Words>
  <Characters>9082</Characters>
  <Application>Microsoft Office Word</Application>
  <DocSecurity>0</DocSecurity>
  <Lines>605</Lines>
  <Paragraphs>249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Headteacher</dc:creator>
  <cp:keywords/>
  <dc:description/>
  <cp:lastModifiedBy>Headteacher</cp:lastModifiedBy>
  <cp:revision>3</cp:revision>
  <cp:lastPrinted>2025-11-16T15:56:00Z</cp:lastPrinted>
  <dcterms:created xsi:type="dcterms:W3CDTF">2025-11-16T13:17:00Z</dcterms:created>
  <dcterms:modified xsi:type="dcterms:W3CDTF">2025-11-16T15:59:00Z</dcterms:modified>
</cp:coreProperties>
</file>